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BBD0" w14:textId="77777777" w:rsidR="002B1A04" w:rsidRDefault="00370FD0" w:rsidP="00407499">
      <w:r>
        <w:t xml:space="preserve"> </w:t>
      </w:r>
      <w:r w:rsidR="00A134BC">
        <w:t xml:space="preserve"> </w:t>
      </w:r>
    </w:p>
    <w:p w14:paraId="0557E74B" w14:textId="77777777" w:rsidR="00407499" w:rsidRDefault="00407499" w:rsidP="00407499"/>
    <w:p w14:paraId="1850DBB9" w14:textId="77777777" w:rsidR="00407499" w:rsidRDefault="00407499" w:rsidP="00407499"/>
    <w:p w14:paraId="710A19E0" w14:textId="77777777" w:rsidR="00407499" w:rsidRDefault="00407499" w:rsidP="00407499"/>
    <w:p w14:paraId="2B8FA621" w14:textId="77777777" w:rsidR="00407499" w:rsidRDefault="00407499" w:rsidP="00407499"/>
    <w:p w14:paraId="40E50E4A" w14:textId="77777777" w:rsidR="00407499" w:rsidRDefault="00407499" w:rsidP="00407499"/>
    <w:p w14:paraId="2E61FF9B" w14:textId="77777777" w:rsidR="00407499" w:rsidRDefault="00370FD0" w:rsidP="00407499">
      <w:pPr>
        <w:jc w:val="center"/>
      </w:pPr>
      <w:r>
        <w:t>Qualitative Research Critique</w:t>
      </w:r>
    </w:p>
    <w:p w14:paraId="05005A25" w14:textId="77777777" w:rsidR="00CE5410" w:rsidRDefault="00370FD0" w:rsidP="00CE5410">
      <w:bookmarkStart w:id="0" w:name="_GoBack"/>
      <w:bookmarkEnd w:id="0"/>
      <w:r>
        <w:br/>
      </w:r>
    </w:p>
    <w:p w14:paraId="798F025F" w14:textId="77777777" w:rsidR="00E0579F" w:rsidRPr="00103D58" w:rsidRDefault="00370FD0" w:rsidP="00E0579F">
      <w:pPr>
        <w:jc w:val="center"/>
      </w:pPr>
      <w:r>
        <w:br w:type="page"/>
      </w:r>
    </w:p>
    <w:p w14:paraId="7E5AFAE8" w14:textId="77777777" w:rsidR="003E1DCF" w:rsidRDefault="00370FD0" w:rsidP="00714A9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Background of Study</w:t>
      </w:r>
    </w:p>
    <w:p w14:paraId="035894FD" w14:textId="77777777" w:rsidR="00714A92" w:rsidRDefault="00714A92" w:rsidP="00E71260">
      <w:pPr>
        <w:jc w:val="center"/>
        <w:rPr>
          <w:rFonts w:cs="Times New Roman"/>
          <w:b/>
          <w:szCs w:val="24"/>
        </w:rPr>
      </w:pPr>
    </w:p>
    <w:p w14:paraId="78586761" w14:textId="77777777" w:rsidR="004160A8" w:rsidRDefault="00370FD0" w:rsidP="004160A8">
      <w:pPr>
        <w:rPr>
          <w:rFonts w:cs="Times New Roman"/>
          <w:szCs w:val="24"/>
        </w:rPr>
      </w:pPr>
      <w:r w:rsidRPr="00B205EF">
        <w:rPr>
          <w:rFonts w:cs="Times New Roman"/>
          <w:szCs w:val="24"/>
        </w:rPr>
        <w:t xml:space="preserve">Ley, S. H., Hamdy, O., Mohan, V., &amp;amp; Hu, F. B. (2014). Prevention and management of type </w:t>
      </w:r>
    </w:p>
    <w:p w14:paraId="7282DA4A" w14:textId="77777777" w:rsidR="00B205EF" w:rsidRDefault="00370FD0" w:rsidP="004160A8">
      <w:pPr>
        <w:ind w:left="720"/>
        <w:rPr>
          <w:rFonts w:cs="Times New Roman"/>
          <w:szCs w:val="24"/>
        </w:rPr>
      </w:pPr>
      <w:r w:rsidRPr="00B205EF">
        <w:rPr>
          <w:rFonts w:cs="Times New Roman"/>
          <w:szCs w:val="24"/>
        </w:rPr>
        <w:t xml:space="preserve">2 diabetes: dietary components and nutritional strategies. The Lancet, 383(9933), 1999–2007. </w:t>
      </w:r>
      <w:hyperlink r:id="rId8" w:history="1">
        <w:r w:rsidRPr="00403D1B">
          <w:rPr>
            <w:rStyle w:val="Hipervnculo"/>
            <w:rFonts w:cs="Times New Roman"/>
            <w:szCs w:val="24"/>
          </w:rPr>
          <w:t>https://doi.org/10.1016/s0140-6736(14)60613-9</w:t>
        </w:r>
      </w:hyperlink>
    </w:p>
    <w:p w14:paraId="20FD3202" w14:textId="77777777" w:rsidR="00714A92" w:rsidRDefault="00714A92" w:rsidP="00BD5191">
      <w:pPr>
        <w:ind w:firstLine="720"/>
        <w:rPr>
          <w:rFonts w:cs="Times New Roman"/>
          <w:szCs w:val="24"/>
        </w:rPr>
      </w:pPr>
    </w:p>
    <w:p w14:paraId="2C744A93" w14:textId="77777777" w:rsidR="00BD5191" w:rsidRDefault="00370FD0" w:rsidP="00BD519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problem in this article is the prevalence of </w:t>
      </w:r>
      <w:r w:rsidR="00294CBC">
        <w:rPr>
          <w:rFonts w:cs="Times New Roman"/>
          <w:szCs w:val="24"/>
        </w:rPr>
        <w:t>diabetes</w:t>
      </w:r>
      <w:r w:rsidR="00366CD3">
        <w:rPr>
          <w:rFonts w:cs="Times New Roman"/>
          <w:szCs w:val="24"/>
        </w:rPr>
        <w:t xml:space="preserve">. The article is missing a purpose statement </w:t>
      </w:r>
      <w:r w:rsidR="005A7852">
        <w:rPr>
          <w:rFonts w:cs="Times New Roman"/>
          <w:szCs w:val="24"/>
        </w:rPr>
        <w:t xml:space="preserve">and the objectives. However, it has </w:t>
      </w:r>
      <w:r w:rsidR="0062711D">
        <w:rPr>
          <w:rFonts w:cs="Times New Roman"/>
          <w:szCs w:val="24"/>
        </w:rPr>
        <w:t xml:space="preserve">a research question: to assess dietary components and nutritional approaches </w:t>
      </w:r>
      <w:commentRangeStart w:id="1"/>
      <w:r w:rsidR="00562142">
        <w:rPr>
          <w:rFonts w:cs="Times New Roman"/>
          <w:szCs w:val="24"/>
        </w:rPr>
        <w:t xml:space="preserve">that can help </w:t>
      </w:r>
      <w:commentRangeEnd w:id="1"/>
      <w:r w:rsidR="004E0338">
        <w:rPr>
          <w:rStyle w:val="Refdecomentario"/>
        </w:rPr>
        <w:commentReference w:id="1"/>
      </w:r>
      <w:r w:rsidR="00562142">
        <w:rPr>
          <w:rFonts w:cs="Times New Roman"/>
          <w:szCs w:val="24"/>
        </w:rPr>
        <w:t>prevent and manage type 2 diabe</w:t>
      </w:r>
      <w:r w:rsidR="00D169AF">
        <w:rPr>
          <w:rFonts w:cs="Times New Roman"/>
          <w:szCs w:val="24"/>
        </w:rPr>
        <w:t xml:space="preserve">tes. </w:t>
      </w:r>
      <w:r w:rsidR="001912FD">
        <w:rPr>
          <w:rFonts w:cs="Times New Roman"/>
          <w:szCs w:val="24"/>
        </w:rPr>
        <w:t xml:space="preserve">The article </w:t>
      </w:r>
      <w:r w:rsidR="008320BA">
        <w:rPr>
          <w:rFonts w:cs="Times New Roman"/>
          <w:szCs w:val="24"/>
        </w:rPr>
        <w:t>summarizes the foods that, when consumed, are effective in preventing and managing type 2 diabetes</w:t>
      </w:r>
      <w:r w:rsidR="0043757A">
        <w:rPr>
          <w:rFonts w:cs="Times New Roman"/>
          <w:szCs w:val="24"/>
        </w:rPr>
        <w:t xml:space="preserve">, and it suggests the foods that should be consumed in large portions and frequently to </w:t>
      </w:r>
      <w:r w:rsidR="00363EE1">
        <w:rPr>
          <w:rFonts w:cs="Times New Roman"/>
          <w:szCs w:val="24"/>
        </w:rPr>
        <w:t xml:space="preserve">prevent and manage type 2 diabetes. </w:t>
      </w:r>
      <w:commentRangeStart w:id="2"/>
      <w:r w:rsidR="003C7CCE">
        <w:rPr>
          <w:rFonts w:cs="Times New Roman"/>
          <w:szCs w:val="24"/>
        </w:rPr>
        <w:t>The</w:t>
      </w:r>
      <w:commentRangeEnd w:id="2"/>
      <w:r w:rsidR="004E0338">
        <w:rPr>
          <w:rStyle w:val="Refdecomentario"/>
        </w:rPr>
        <w:commentReference w:id="2"/>
      </w:r>
      <w:r w:rsidR="003C7C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authors </w:t>
      </w:r>
      <w:r w:rsidR="00CA4BF9">
        <w:rPr>
          <w:rFonts w:cs="Times New Roman"/>
          <w:szCs w:val="24"/>
        </w:rPr>
        <w:t>suggest that</w:t>
      </w:r>
      <w:r w:rsidR="00065018">
        <w:rPr>
          <w:rFonts w:cs="Times New Roman"/>
          <w:szCs w:val="24"/>
        </w:rPr>
        <w:t xml:space="preserve"> there is evidence that</w:t>
      </w:r>
      <w:r w:rsidR="00CA4BF9">
        <w:rPr>
          <w:rFonts w:cs="Times New Roman"/>
          <w:szCs w:val="24"/>
        </w:rPr>
        <w:t xml:space="preserve"> diets rich in legumes, whole grains, nuts, vegetables, fruits, moderate alcohol consumption, </w:t>
      </w:r>
      <w:r w:rsidR="00065018">
        <w:rPr>
          <w:rFonts w:cs="Times New Roman"/>
          <w:szCs w:val="24"/>
        </w:rPr>
        <w:t xml:space="preserve">meals lower in refined grains, and low sugar-sweetened soft drinks reduces diabetes risk and </w:t>
      </w:r>
      <w:r w:rsidR="00976103">
        <w:rPr>
          <w:rFonts w:cs="Times New Roman"/>
          <w:szCs w:val="24"/>
        </w:rPr>
        <w:t xml:space="preserve">improve control of glycemia and other lipids found in the blood of diabetes patients. </w:t>
      </w:r>
    </w:p>
    <w:p w14:paraId="045DA6B3" w14:textId="77777777" w:rsidR="00714A92" w:rsidRPr="00B205EF" w:rsidRDefault="00714A92" w:rsidP="00BD5191">
      <w:pPr>
        <w:ind w:firstLine="720"/>
        <w:rPr>
          <w:rFonts w:cs="Times New Roman"/>
          <w:szCs w:val="24"/>
        </w:rPr>
      </w:pPr>
    </w:p>
    <w:p w14:paraId="17D0C479" w14:textId="77777777" w:rsidR="00B133E0" w:rsidRDefault="00370FD0" w:rsidP="00E51EAF">
      <w:pPr>
        <w:rPr>
          <w:rFonts w:cs="Times New Roman"/>
          <w:szCs w:val="24"/>
        </w:rPr>
      </w:pPr>
      <w:r w:rsidRPr="00E51EAF">
        <w:rPr>
          <w:rFonts w:cs="Times New Roman"/>
          <w:szCs w:val="24"/>
        </w:rPr>
        <w:t xml:space="preserve">Anuruddhika Subhashinie Senadheera, S. P., Ekanayake, S., &amp;amp; Wanigatunge, C. </w:t>
      </w:r>
      <w:r>
        <w:rPr>
          <w:rFonts w:cs="Times New Roman"/>
          <w:szCs w:val="24"/>
        </w:rPr>
        <w:t xml:space="preserve">(2016b). </w:t>
      </w:r>
    </w:p>
    <w:p w14:paraId="3F0E0636" w14:textId="77777777" w:rsidR="00984A89" w:rsidRDefault="00370FD0" w:rsidP="00B133E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Dietary Habits of Type </w:t>
      </w:r>
      <w:r w:rsidRPr="00E51EAF">
        <w:rPr>
          <w:rFonts w:cs="Times New Roman"/>
          <w:szCs w:val="24"/>
        </w:rPr>
        <w:t xml:space="preserve">2 Diabetes Patients: Variety and Frequency of Food Intake. Journal of </w:t>
      </w:r>
      <w:r>
        <w:rPr>
          <w:rFonts w:cs="Times New Roman"/>
          <w:szCs w:val="24"/>
        </w:rPr>
        <w:t>Nutrition and Metabolism, 2016,</w:t>
      </w:r>
      <w:r w:rsidRPr="00E51EAF">
        <w:rPr>
          <w:rFonts w:cs="Times New Roman"/>
          <w:szCs w:val="24"/>
        </w:rPr>
        <w:t xml:space="preserve">1–6. </w:t>
      </w:r>
      <w:hyperlink r:id="rId12" w:history="1">
        <w:r w:rsidR="00C07C5C" w:rsidRPr="00403D1B">
          <w:rPr>
            <w:rStyle w:val="Hipervnculo"/>
            <w:rFonts w:cs="Times New Roman"/>
            <w:szCs w:val="24"/>
          </w:rPr>
          <w:t>https://doi.org/10.1155/2016/7987395</w:t>
        </w:r>
      </w:hyperlink>
    </w:p>
    <w:p w14:paraId="18111E8F" w14:textId="77777777" w:rsidR="00714A92" w:rsidRDefault="00714A92" w:rsidP="00040F69">
      <w:pPr>
        <w:ind w:firstLine="720"/>
        <w:rPr>
          <w:rFonts w:cs="Times New Roman"/>
          <w:szCs w:val="24"/>
        </w:rPr>
      </w:pPr>
    </w:p>
    <w:p w14:paraId="63CE1EBA" w14:textId="77777777" w:rsidR="00CE146A" w:rsidRDefault="00370FD0" w:rsidP="00040F6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According to this article, the primary problem is that type 2 diabetes is a </w:t>
      </w:r>
      <w:r w:rsidR="003F78AE">
        <w:rPr>
          <w:rFonts w:cs="Times New Roman"/>
          <w:szCs w:val="24"/>
        </w:rPr>
        <w:t>severe h</w:t>
      </w:r>
      <w:r>
        <w:rPr>
          <w:rFonts w:cs="Times New Roman"/>
          <w:szCs w:val="24"/>
        </w:rPr>
        <w:t xml:space="preserve">ealth threat to the world, </w:t>
      </w:r>
      <w:r w:rsidR="007E201A">
        <w:rPr>
          <w:rFonts w:cs="Times New Roman"/>
          <w:szCs w:val="24"/>
        </w:rPr>
        <w:t xml:space="preserve">and the incidences of the disease are increasing in </w:t>
      </w:r>
      <w:r w:rsidR="00C708C0">
        <w:rPr>
          <w:rFonts w:cs="Times New Roman"/>
          <w:szCs w:val="24"/>
        </w:rPr>
        <w:t xml:space="preserve">Asian countries. </w:t>
      </w:r>
      <w:r w:rsidR="003F78AE">
        <w:rPr>
          <w:rFonts w:cs="Times New Roman"/>
          <w:szCs w:val="24"/>
        </w:rPr>
        <w:t xml:space="preserve">The article's primary purpose is to examine the dietary </w:t>
      </w:r>
      <w:r w:rsidR="00B6277E">
        <w:rPr>
          <w:rFonts w:cs="Times New Roman"/>
          <w:szCs w:val="24"/>
        </w:rPr>
        <w:t>patterns and the frequencies of foods o</w:t>
      </w:r>
      <w:r w:rsidR="008A194B">
        <w:rPr>
          <w:rFonts w:cs="Times New Roman"/>
          <w:szCs w:val="24"/>
        </w:rPr>
        <w:t xml:space="preserve">f </w:t>
      </w:r>
      <w:r w:rsidR="008A194B">
        <w:rPr>
          <w:rFonts w:cs="Times New Roman"/>
          <w:szCs w:val="24"/>
        </w:rPr>
        <w:lastRenderedPageBreak/>
        <w:t>patients with type 2 diabetes</w:t>
      </w:r>
      <w:r w:rsidR="002773D0">
        <w:rPr>
          <w:rFonts w:cs="Times New Roman"/>
          <w:szCs w:val="24"/>
        </w:rPr>
        <w:t xml:space="preserve">. </w:t>
      </w:r>
      <w:r w:rsidR="00AC54E2">
        <w:rPr>
          <w:rFonts w:cs="Times New Roman"/>
          <w:szCs w:val="24"/>
        </w:rPr>
        <w:t xml:space="preserve">The authors used questionnaires to collect the </w:t>
      </w:r>
      <w:r w:rsidR="00DF7954">
        <w:rPr>
          <w:rFonts w:cs="Times New Roman"/>
          <w:szCs w:val="24"/>
        </w:rPr>
        <w:t>required information from type 2 diabetes patients</w:t>
      </w:r>
      <w:r w:rsidR="00DF6EBE">
        <w:rPr>
          <w:rFonts w:cs="Times New Roman"/>
          <w:szCs w:val="24"/>
        </w:rPr>
        <w:t xml:space="preserve">. The authors, however, did not provide any research questions for their research </w:t>
      </w:r>
      <w:r w:rsidR="00275EDC">
        <w:rPr>
          <w:rFonts w:cs="Times New Roman"/>
          <w:szCs w:val="24"/>
        </w:rPr>
        <w:t xml:space="preserve">study. </w:t>
      </w:r>
      <w:commentRangeStart w:id="3"/>
      <w:r w:rsidR="00275EDC">
        <w:rPr>
          <w:rFonts w:cs="Times New Roman"/>
          <w:szCs w:val="24"/>
        </w:rPr>
        <w:t>Since</w:t>
      </w:r>
      <w:commentRangeEnd w:id="3"/>
      <w:r w:rsidR="004E0338">
        <w:rPr>
          <w:rStyle w:val="Refdecomentario"/>
        </w:rPr>
        <w:commentReference w:id="3"/>
      </w:r>
      <w:r w:rsidR="00275EDC">
        <w:rPr>
          <w:rFonts w:cs="Times New Roman"/>
          <w:szCs w:val="24"/>
        </w:rPr>
        <w:t xml:space="preserve"> the study provides relevant information </w:t>
      </w:r>
      <w:r w:rsidR="00F7309B">
        <w:rPr>
          <w:rFonts w:cs="Times New Roman"/>
          <w:szCs w:val="24"/>
        </w:rPr>
        <w:t xml:space="preserve">regarding the dietary patterns and food frequencies </w:t>
      </w:r>
      <w:r w:rsidR="00B86205">
        <w:rPr>
          <w:rFonts w:cs="Times New Roman"/>
          <w:szCs w:val="24"/>
        </w:rPr>
        <w:t xml:space="preserve">in patients with type 2 diabetes, this is significant to nurses because, by nurses identifying the kinds of food people eat, they can </w:t>
      </w:r>
      <w:r w:rsidR="009A3B25">
        <w:rPr>
          <w:rFonts w:cs="Times New Roman"/>
          <w:szCs w:val="24"/>
        </w:rPr>
        <w:t xml:space="preserve">relate how diet influences type 2 diabetes and come up with a strategy that would change the diet patterns of people. The information can also enable </w:t>
      </w:r>
      <w:r w:rsidR="0018177B">
        <w:rPr>
          <w:rFonts w:cs="Times New Roman"/>
          <w:szCs w:val="24"/>
        </w:rPr>
        <w:t xml:space="preserve">the start of health promotion programs within the community to </w:t>
      </w:r>
      <w:commentRangeStart w:id="4"/>
      <w:r w:rsidR="0018177B">
        <w:rPr>
          <w:rFonts w:cs="Times New Roman"/>
          <w:szCs w:val="24"/>
        </w:rPr>
        <w:t>help</w:t>
      </w:r>
      <w:commentRangeEnd w:id="4"/>
      <w:r w:rsidR="004E0338">
        <w:rPr>
          <w:rStyle w:val="Refdecomentario"/>
        </w:rPr>
        <w:commentReference w:id="4"/>
      </w:r>
      <w:r w:rsidR="0018177B">
        <w:rPr>
          <w:rFonts w:cs="Times New Roman"/>
          <w:szCs w:val="24"/>
        </w:rPr>
        <w:t xml:space="preserve"> reduce type 2 diabetes cases.</w:t>
      </w:r>
    </w:p>
    <w:p w14:paraId="757DAA0C" w14:textId="77777777" w:rsidR="00714A92" w:rsidRDefault="00714A92" w:rsidP="00040F69">
      <w:pPr>
        <w:ind w:firstLine="720"/>
        <w:rPr>
          <w:rFonts w:cs="Times New Roman"/>
          <w:szCs w:val="24"/>
        </w:rPr>
      </w:pPr>
    </w:p>
    <w:p w14:paraId="70F17E73" w14:textId="77777777" w:rsidR="00714A92" w:rsidRDefault="00370FD0" w:rsidP="00714A9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How the two Articles Support the Nurse Practice </w:t>
      </w:r>
      <w:r w:rsidR="005900CD">
        <w:rPr>
          <w:rFonts w:cs="Times New Roman"/>
          <w:b/>
          <w:szCs w:val="24"/>
        </w:rPr>
        <w:t xml:space="preserve">issue </w:t>
      </w:r>
      <w:r>
        <w:rPr>
          <w:rFonts w:cs="Times New Roman"/>
          <w:b/>
          <w:szCs w:val="24"/>
        </w:rPr>
        <w:t>I Chose</w:t>
      </w:r>
    </w:p>
    <w:p w14:paraId="7B8CF7C9" w14:textId="77777777" w:rsidR="00714A92" w:rsidRDefault="00714A92" w:rsidP="00714A92">
      <w:pPr>
        <w:jc w:val="center"/>
        <w:rPr>
          <w:rFonts w:cs="Times New Roman"/>
          <w:b/>
          <w:szCs w:val="24"/>
        </w:rPr>
      </w:pPr>
    </w:p>
    <w:p w14:paraId="6A0ADD84" w14:textId="77777777" w:rsidR="00714A92" w:rsidRPr="00714A92" w:rsidRDefault="00370FD0" w:rsidP="00714A92">
      <w:pPr>
        <w:pStyle w:val="Prrafodelista"/>
        <w:numPr>
          <w:ilvl w:val="0"/>
          <w:numId w:val="1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the Articles will be used to answer the PICOT Question</w:t>
      </w:r>
      <w:r w:rsidR="005B542D">
        <w:rPr>
          <w:rFonts w:cs="Times New Roman"/>
          <w:b/>
          <w:szCs w:val="24"/>
        </w:rPr>
        <w:t>,</w:t>
      </w:r>
      <w:r w:rsidR="00BC7E40">
        <w:rPr>
          <w:rFonts w:cs="Times New Roman"/>
          <w:b/>
          <w:szCs w:val="24"/>
        </w:rPr>
        <w:t xml:space="preserve"> </w:t>
      </w:r>
      <w:r w:rsidR="0015128F">
        <w:rPr>
          <w:rFonts w:cs="Times New Roman"/>
          <w:b/>
          <w:szCs w:val="24"/>
        </w:rPr>
        <w:t>"</w:t>
      </w:r>
      <w:r w:rsidR="0015128F" w:rsidRPr="0015128F">
        <w:rPr>
          <w:rFonts w:cs="Times New Roman"/>
          <w:b/>
          <w:szCs w:val="24"/>
        </w:rPr>
        <w:t>In adult patients with type 2 diabetes mellitus, how do healthy dietary practices affect the development and</w:t>
      </w:r>
      <w:r w:rsidR="0066382B">
        <w:rPr>
          <w:rFonts w:cs="Times New Roman"/>
          <w:b/>
          <w:szCs w:val="24"/>
        </w:rPr>
        <w:t xml:space="preserve"> </w:t>
      </w:r>
      <w:r w:rsidR="0015128F" w:rsidRPr="0066382B">
        <w:rPr>
          <w:rFonts w:cs="Times New Roman"/>
          <w:b/>
          <w:szCs w:val="24"/>
        </w:rPr>
        <w:t>severity of the condition?”</w:t>
      </w:r>
    </w:p>
    <w:p w14:paraId="3DE108C4" w14:textId="77777777" w:rsidR="003C3DA4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article</w:t>
      </w:r>
      <w:r w:rsidR="0066382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are wri</w:t>
      </w:r>
      <w:r w:rsidR="0066382B">
        <w:rPr>
          <w:rFonts w:cs="Times New Roman"/>
          <w:szCs w:val="24"/>
        </w:rPr>
        <w:t>tten</w:t>
      </w:r>
      <w:r>
        <w:rPr>
          <w:rFonts w:cs="Times New Roman"/>
          <w:szCs w:val="24"/>
        </w:rPr>
        <w:t xml:space="preserve"> to answer the PICOT question by analyzing the dat</w:t>
      </w:r>
      <w:r w:rsidR="0066382B">
        <w:rPr>
          <w:rFonts w:cs="Times New Roman"/>
          <w:szCs w:val="24"/>
        </w:rPr>
        <w:t xml:space="preserve">a in the articles and finding out if dietary practices affect the development and severity of the condition </w:t>
      </w:r>
      <w:r w:rsidR="004F1EF6">
        <w:rPr>
          <w:rFonts w:cs="Times New Roman"/>
          <w:szCs w:val="24"/>
        </w:rPr>
        <w:t xml:space="preserve">from the data provided in the articles. </w:t>
      </w:r>
      <w:r w:rsidR="00DA4159">
        <w:rPr>
          <w:rFonts w:cs="Times New Roman"/>
          <w:szCs w:val="24"/>
        </w:rPr>
        <w:t>By doing this, we will find out the article by Worku, Mekkonnen &amp; Wassie</w:t>
      </w:r>
      <w:r w:rsidR="008F6A3D">
        <w:rPr>
          <w:rFonts w:cs="Times New Roman"/>
          <w:szCs w:val="24"/>
        </w:rPr>
        <w:t xml:space="preserve"> (2015) </w:t>
      </w:r>
      <w:r w:rsidR="00390708">
        <w:rPr>
          <w:rFonts w:cs="Times New Roman"/>
          <w:szCs w:val="24"/>
        </w:rPr>
        <w:t xml:space="preserve">relates to the PICOT question, and it answers it as well. </w:t>
      </w:r>
      <w:r w:rsidR="00516DAA">
        <w:rPr>
          <w:rFonts w:cs="Times New Roman"/>
          <w:szCs w:val="24"/>
        </w:rPr>
        <w:t>The article investigates the dietary practice and the factors associated with t</w:t>
      </w:r>
      <w:r w:rsidR="006A553A">
        <w:rPr>
          <w:rFonts w:cs="Times New Roman"/>
          <w:szCs w:val="24"/>
        </w:rPr>
        <w:t xml:space="preserve">ype 2 diabetes among patients. This answers the PICOT </w:t>
      </w:r>
      <w:r w:rsidR="00EE14CF">
        <w:rPr>
          <w:rFonts w:cs="Times New Roman"/>
          <w:szCs w:val="24"/>
        </w:rPr>
        <w:t xml:space="preserve">question, thus supporting the nursing issue regarding diabetes and dietary practices. </w:t>
      </w:r>
      <w:r w:rsidR="00A42905">
        <w:rPr>
          <w:rFonts w:cs="Times New Roman"/>
          <w:szCs w:val="24"/>
        </w:rPr>
        <w:t xml:space="preserve">The article written by </w:t>
      </w:r>
      <w:r w:rsidR="00A42905" w:rsidRPr="00A42905">
        <w:rPr>
          <w:rFonts w:cs="Times New Roman"/>
          <w:szCs w:val="24"/>
        </w:rPr>
        <w:t>Anurudd</w:t>
      </w:r>
      <w:r w:rsidR="00A42905">
        <w:rPr>
          <w:rFonts w:cs="Times New Roman"/>
          <w:szCs w:val="24"/>
        </w:rPr>
        <w:t xml:space="preserve">hika, Ekanayake, &amp; </w:t>
      </w:r>
      <w:r w:rsidR="003413DA">
        <w:rPr>
          <w:rFonts w:cs="Times New Roman"/>
          <w:szCs w:val="24"/>
        </w:rPr>
        <w:t xml:space="preserve">Wanigatunge answers the PICOT question by examining the frequency and variety of food intake among </w:t>
      </w:r>
      <w:r w:rsidR="00865E4F">
        <w:rPr>
          <w:rFonts w:cs="Times New Roman"/>
          <w:szCs w:val="24"/>
        </w:rPr>
        <w:t xml:space="preserve">patients with type 2 diabetes. </w:t>
      </w:r>
    </w:p>
    <w:p w14:paraId="7D1A0BAF" w14:textId="77777777" w:rsidR="00714A92" w:rsidRPr="00714A92" w:rsidRDefault="00370FD0" w:rsidP="00714A92">
      <w:pPr>
        <w:pStyle w:val="Prrafodelista"/>
        <w:numPr>
          <w:ilvl w:val="0"/>
          <w:numId w:val="1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How the interventions and comparison groups in the articles compare to those identified in the PICOT question</w:t>
      </w:r>
    </w:p>
    <w:p w14:paraId="6B3F3986" w14:textId="77777777" w:rsidR="00766606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In the first article, the intervention is dietary components and nutritional strategies, while the comparison group is the people with type 2 diabetes. On the other hand, the intervention in article 2 is dietary habits, and the comparison group is patients with type 2 diabetes</w:t>
      </w:r>
      <w:r w:rsidR="001F5EE2">
        <w:rPr>
          <w:rFonts w:cs="Times New Roman"/>
          <w:szCs w:val="24"/>
        </w:rPr>
        <w:t xml:space="preserve">. These interventions and comparison groups are similar to those found in the PICOT </w:t>
      </w:r>
      <w:r w:rsidR="00B2161E">
        <w:rPr>
          <w:rFonts w:cs="Times New Roman"/>
          <w:szCs w:val="24"/>
        </w:rPr>
        <w:t xml:space="preserve">question. </w:t>
      </w:r>
      <w:r w:rsidR="00591E8F">
        <w:rPr>
          <w:rFonts w:cs="Times New Roman"/>
          <w:szCs w:val="24"/>
        </w:rPr>
        <w:t xml:space="preserve">This similarity </w:t>
      </w:r>
      <w:r w:rsidR="00754AB2">
        <w:rPr>
          <w:rFonts w:cs="Times New Roman"/>
          <w:szCs w:val="24"/>
        </w:rPr>
        <w:t>reveals how these articles answer the PICOT question.</w:t>
      </w:r>
    </w:p>
    <w:p w14:paraId="738EBABE" w14:textId="77777777" w:rsidR="00714A92" w:rsidRDefault="00714A92" w:rsidP="00714A92">
      <w:pPr>
        <w:ind w:firstLine="720"/>
        <w:rPr>
          <w:rFonts w:cs="Times New Roman"/>
          <w:szCs w:val="24"/>
        </w:rPr>
      </w:pPr>
    </w:p>
    <w:p w14:paraId="459F0EF9" w14:textId="77777777" w:rsidR="00565F59" w:rsidRDefault="00370FD0" w:rsidP="00565F5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Methods of Study</w:t>
      </w:r>
    </w:p>
    <w:p w14:paraId="020E3B5B" w14:textId="77777777" w:rsidR="00714A92" w:rsidRDefault="00714A92" w:rsidP="00565F59">
      <w:pPr>
        <w:jc w:val="center"/>
        <w:rPr>
          <w:rFonts w:cs="Times New Roman"/>
          <w:b/>
          <w:szCs w:val="24"/>
        </w:rPr>
      </w:pPr>
    </w:p>
    <w:p w14:paraId="7707BDD0" w14:textId="77777777" w:rsidR="009F77CA" w:rsidRDefault="00370FD0" w:rsidP="00714A92">
      <w:pPr>
        <w:pStyle w:val="Prrafodelista"/>
        <w:numPr>
          <w:ilvl w:val="0"/>
          <w:numId w:val="12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methods used in the articles and how they are different</w:t>
      </w:r>
    </w:p>
    <w:p w14:paraId="7F09D7C3" w14:textId="77777777" w:rsidR="00E036F9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Article one uses a meta-analysis review study</w:t>
      </w:r>
      <w:r w:rsidR="007D1F10">
        <w:rPr>
          <w:rFonts w:cs="Times New Roman"/>
          <w:szCs w:val="24"/>
        </w:rPr>
        <w:t xml:space="preserve">, while article two uses a cross-sectional </w:t>
      </w:r>
      <w:r w:rsidR="00532B68">
        <w:rPr>
          <w:rFonts w:cs="Times New Roman"/>
          <w:szCs w:val="24"/>
        </w:rPr>
        <w:t xml:space="preserve">study method. The difference between the two study methods is that a meta-analysis review study is a </w:t>
      </w:r>
      <w:r>
        <w:rPr>
          <w:rFonts w:cs="Times New Roman"/>
          <w:szCs w:val="24"/>
        </w:rPr>
        <w:t xml:space="preserve"> </w:t>
      </w:r>
      <w:r w:rsidR="00532B68">
        <w:rPr>
          <w:rFonts w:cs="Times New Roman"/>
          <w:szCs w:val="24"/>
        </w:rPr>
        <w:t xml:space="preserve">methodological review of a particular topic of focus </w:t>
      </w:r>
      <w:r w:rsidR="00807B70">
        <w:rPr>
          <w:rFonts w:cs="Times New Roman"/>
          <w:szCs w:val="24"/>
        </w:rPr>
        <w:t>in the literature that gives a quantitative e</w:t>
      </w:r>
      <w:r w:rsidR="0011490E">
        <w:rPr>
          <w:rFonts w:cs="Times New Roman"/>
          <w:szCs w:val="24"/>
        </w:rPr>
        <w:t xml:space="preserve">stimation for the effect of treatment intervention, </w:t>
      </w:r>
      <w:r w:rsidR="00FD2D1D">
        <w:rPr>
          <w:rFonts w:cs="Times New Roman"/>
          <w:szCs w:val="24"/>
        </w:rPr>
        <w:t xml:space="preserve">and the results of this method can be used to provide treatment recommendations </w:t>
      </w:r>
      <w:r w:rsidR="009A7283">
        <w:rPr>
          <w:rFonts w:cs="Times New Roman"/>
          <w:szCs w:val="24"/>
        </w:rPr>
        <w:t xml:space="preserve">or give guidance in designing future clinical trials. </w:t>
      </w:r>
      <w:r w:rsidR="00A3403E">
        <w:rPr>
          <w:rFonts w:cs="Times New Roman"/>
          <w:szCs w:val="24"/>
        </w:rPr>
        <w:t>On the other hand, a cross-sectional study</w:t>
      </w:r>
      <w:r w:rsidR="00B5571E">
        <w:rPr>
          <w:rFonts w:cs="Times New Roman"/>
          <w:szCs w:val="24"/>
        </w:rPr>
        <w:t xml:space="preserve"> is an observational study </w:t>
      </w:r>
      <w:r w:rsidR="002E70B3">
        <w:rPr>
          <w:rFonts w:cs="Times New Roman"/>
          <w:szCs w:val="24"/>
        </w:rPr>
        <w:t xml:space="preserve">that explores population data </w:t>
      </w:r>
      <w:r w:rsidR="00262695">
        <w:rPr>
          <w:rFonts w:cs="Times New Roman"/>
          <w:szCs w:val="24"/>
        </w:rPr>
        <w:t xml:space="preserve">or data from a representative of the entire population </w:t>
      </w:r>
      <w:r w:rsidR="00BC4897">
        <w:rPr>
          <w:rFonts w:cs="Times New Roman"/>
          <w:szCs w:val="24"/>
        </w:rPr>
        <w:t xml:space="preserve">at a particular point in time. </w:t>
      </w:r>
    </w:p>
    <w:p w14:paraId="37A746B5" w14:textId="77777777" w:rsidR="00714A92" w:rsidRPr="00CF2B89" w:rsidRDefault="00714A92" w:rsidP="00714A92">
      <w:pPr>
        <w:ind w:firstLine="720"/>
        <w:rPr>
          <w:rFonts w:cs="Times New Roman"/>
          <w:szCs w:val="24"/>
        </w:rPr>
      </w:pPr>
    </w:p>
    <w:p w14:paraId="275052C4" w14:textId="77777777" w:rsidR="006D1CEA" w:rsidRDefault="00370FD0" w:rsidP="00714A92">
      <w:pPr>
        <w:pStyle w:val="Prrafodelista"/>
        <w:numPr>
          <w:ilvl w:val="0"/>
          <w:numId w:val="12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Benefits and limitations of the methods used in the articles</w:t>
      </w:r>
    </w:p>
    <w:p w14:paraId="4F83E7D8" w14:textId="77777777" w:rsidR="00CC3364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advantage of a meta-analysis review study </w:t>
      </w:r>
      <w:r w:rsidR="00B61F78">
        <w:rPr>
          <w:rFonts w:cs="Times New Roman"/>
          <w:szCs w:val="24"/>
        </w:rPr>
        <w:t xml:space="preserve">is that it gives a more precise </w:t>
      </w:r>
      <w:r w:rsidR="00171B5F">
        <w:rPr>
          <w:rFonts w:cs="Times New Roman"/>
          <w:szCs w:val="24"/>
        </w:rPr>
        <w:t xml:space="preserve">estimation of the size of the effect and increases the generalizability </w:t>
      </w:r>
      <w:r w:rsidR="00A54D68">
        <w:rPr>
          <w:rFonts w:cs="Times New Roman"/>
          <w:szCs w:val="24"/>
        </w:rPr>
        <w:t xml:space="preserve">of each study's outcomes. </w:t>
      </w:r>
      <w:r w:rsidR="000B47BD">
        <w:rPr>
          <w:rFonts w:cs="Times New Roman"/>
          <w:szCs w:val="24"/>
        </w:rPr>
        <w:t xml:space="preserve">This helps in conflict resolution </w:t>
      </w:r>
      <w:r w:rsidR="005A2CD6">
        <w:rPr>
          <w:rFonts w:cs="Times New Roman"/>
          <w:szCs w:val="24"/>
        </w:rPr>
        <w:t>between studies yielding co</w:t>
      </w:r>
      <w:r w:rsidR="00A52D2D">
        <w:rPr>
          <w:rFonts w:cs="Times New Roman"/>
          <w:szCs w:val="24"/>
        </w:rPr>
        <w:t xml:space="preserve">nvincing </w:t>
      </w:r>
      <w:r w:rsidR="0089361B">
        <w:rPr>
          <w:rFonts w:cs="Times New Roman"/>
          <w:szCs w:val="24"/>
        </w:rPr>
        <w:t xml:space="preserve">results when individual studies are </w:t>
      </w:r>
      <w:r w:rsidR="0089361B">
        <w:rPr>
          <w:rFonts w:cs="Times New Roman"/>
          <w:szCs w:val="24"/>
        </w:rPr>
        <w:lastRenderedPageBreak/>
        <w:t xml:space="preserve">indecisive. </w:t>
      </w:r>
      <w:r w:rsidR="00AD2CB4">
        <w:rPr>
          <w:rFonts w:cs="Times New Roman"/>
          <w:szCs w:val="24"/>
        </w:rPr>
        <w:t>One of the</w:t>
      </w:r>
      <w:r w:rsidR="00234D9C">
        <w:rPr>
          <w:rFonts w:cs="Times New Roman"/>
          <w:szCs w:val="24"/>
        </w:rPr>
        <w:t xml:space="preserve"> limitations of this study method is that </w:t>
      </w:r>
      <w:r w:rsidR="00AD2CB4">
        <w:rPr>
          <w:rFonts w:cs="Times New Roman"/>
          <w:szCs w:val="24"/>
        </w:rPr>
        <w:t>no</w:t>
      </w:r>
      <w:r w:rsidR="00775F36">
        <w:rPr>
          <w:rFonts w:cs="Times New Roman"/>
          <w:szCs w:val="24"/>
        </w:rPr>
        <w:t>t all the variables</w:t>
      </w:r>
      <w:r w:rsidR="00AD2CB4">
        <w:rPr>
          <w:rFonts w:cs="Times New Roman"/>
          <w:szCs w:val="24"/>
        </w:rPr>
        <w:t xml:space="preserve"> </w:t>
      </w:r>
      <w:r w:rsidR="00416496">
        <w:rPr>
          <w:rFonts w:cs="Times New Roman"/>
          <w:szCs w:val="24"/>
        </w:rPr>
        <w:t xml:space="preserve">in these studies are comparable. </w:t>
      </w:r>
      <w:r w:rsidR="00FD4D0D">
        <w:rPr>
          <w:rFonts w:cs="Times New Roman"/>
          <w:szCs w:val="24"/>
        </w:rPr>
        <w:t>In this case, some of the variables lack comparable measures for meta-analysis</w:t>
      </w:r>
      <w:r w:rsidR="00BF4AA9">
        <w:rPr>
          <w:rFonts w:cs="Times New Roman"/>
          <w:szCs w:val="24"/>
        </w:rPr>
        <w:t xml:space="preserve"> forcing one to create </w:t>
      </w:r>
      <w:r w:rsidR="00037D0A">
        <w:rPr>
          <w:rFonts w:cs="Times New Roman"/>
          <w:szCs w:val="24"/>
        </w:rPr>
        <w:t>novel</w:t>
      </w:r>
      <w:r w:rsidR="00845280">
        <w:rPr>
          <w:rFonts w:cs="Times New Roman"/>
          <w:szCs w:val="24"/>
        </w:rPr>
        <w:t xml:space="preserve"> variables that present </w:t>
      </w:r>
      <w:r w:rsidR="002135FD">
        <w:rPr>
          <w:rFonts w:cs="Times New Roman"/>
          <w:szCs w:val="24"/>
        </w:rPr>
        <w:t xml:space="preserve">comparable ideas </w:t>
      </w:r>
      <w:r w:rsidR="001F5820">
        <w:rPr>
          <w:rFonts w:cs="Times New Roman"/>
          <w:szCs w:val="24"/>
        </w:rPr>
        <w:t xml:space="preserve">or limit the evaluation to standard components. </w:t>
      </w:r>
      <w:r w:rsidR="00A554EE">
        <w:rPr>
          <w:rFonts w:cs="Times New Roman"/>
          <w:szCs w:val="24"/>
        </w:rPr>
        <w:t xml:space="preserve">Conversely, one advantage of a cross-sectional study is that it is relatively </w:t>
      </w:r>
      <w:r w:rsidR="008F00F3">
        <w:rPr>
          <w:rFonts w:cs="Times New Roman"/>
          <w:szCs w:val="24"/>
        </w:rPr>
        <w:t>easy and quick to accomplis</w:t>
      </w:r>
      <w:r w:rsidR="00CF3A24">
        <w:rPr>
          <w:rFonts w:cs="Times New Roman"/>
          <w:szCs w:val="24"/>
        </w:rPr>
        <w:t xml:space="preserve">h as it lacks long periods of conducting follow-ups. </w:t>
      </w:r>
      <w:r w:rsidR="00670A85">
        <w:rPr>
          <w:rFonts w:cs="Times New Roman"/>
          <w:szCs w:val="24"/>
        </w:rPr>
        <w:t xml:space="preserve">The data for all variables is only </w:t>
      </w:r>
      <w:r w:rsidR="002C4F8A">
        <w:rPr>
          <w:rFonts w:cs="Times New Roman"/>
          <w:szCs w:val="24"/>
        </w:rPr>
        <w:t xml:space="preserve">gathered once. </w:t>
      </w:r>
      <w:r w:rsidR="00C04C71">
        <w:rPr>
          <w:rFonts w:cs="Times New Roman"/>
          <w:szCs w:val="24"/>
        </w:rPr>
        <w:t xml:space="preserve">However, this study's primary limitation is that since there is a simultaneous assessment of exposure </w:t>
      </w:r>
      <w:r w:rsidR="00A21A04">
        <w:rPr>
          <w:rFonts w:cs="Times New Roman"/>
          <w:szCs w:val="24"/>
        </w:rPr>
        <w:t xml:space="preserve">and outcome, generally, there is a lack of proof of a temporal </w:t>
      </w:r>
      <w:r w:rsidR="00B07AF0">
        <w:rPr>
          <w:rFonts w:cs="Times New Roman"/>
          <w:szCs w:val="24"/>
        </w:rPr>
        <w:t xml:space="preserve">association between outcome and exposure. </w:t>
      </w:r>
    </w:p>
    <w:p w14:paraId="12621D9E" w14:textId="77777777" w:rsidR="00714A92" w:rsidRDefault="00714A92" w:rsidP="00714A92">
      <w:pPr>
        <w:ind w:firstLine="720"/>
        <w:rPr>
          <w:rFonts w:cs="Times New Roman"/>
          <w:szCs w:val="24"/>
        </w:rPr>
      </w:pPr>
    </w:p>
    <w:p w14:paraId="5916E933" w14:textId="77777777" w:rsidR="008C39C1" w:rsidRDefault="00370FD0" w:rsidP="008C39C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Results of Study</w:t>
      </w:r>
    </w:p>
    <w:p w14:paraId="5EFD2936" w14:textId="77777777" w:rsidR="00714A92" w:rsidRDefault="00714A92" w:rsidP="008C39C1">
      <w:pPr>
        <w:jc w:val="center"/>
        <w:rPr>
          <w:rFonts w:cs="Times New Roman"/>
          <w:b/>
          <w:szCs w:val="24"/>
        </w:rPr>
      </w:pPr>
    </w:p>
    <w:p w14:paraId="3122D4BC" w14:textId="77777777" w:rsidR="00376558" w:rsidRDefault="00370FD0" w:rsidP="00714A92">
      <w:pPr>
        <w:pStyle w:val="Prrafodelista"/>
        <w:numPr>
          <w:ilvl w:val="0"/>
          <w:numId w:val="1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Summary of the key findings of each study </w:t>
      </w:r>
    </w:p>
    <w:p w14:paraId="2047FB27" w14:textId="77777777" w:rsidR="00C5572E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article by Ley, Handy, Mohan, &amp; Hu</w:t>
      </w:r>
      <w:r w:rsidR="00372CFC">
        <w:rPr>
          <w:rFonts w:cs="Times New Roman"/>
          <w:szCs w:val="24"/>
        </w:rPr>
        <w:t xml:space="preserve"> (2014) </w:t>
      </w:r>
      <w:r w:rsidR="00137B7A">
        <w:rPr>
          <w:rFonts w:cs="Times New Roman"/>
          <w:szCs w:val="24"/>
        </w:rPr>
        <w:t xml:space="preserve">found out that the Mediterranean diet enhances glycemic </w:t>
      </w:r>
      <w:r w:rsidR="00A53C39">
        <w:rPr>
          <w:rFonts w:cs="Times New Roman"/>
          <w:szCs w:val="24"/>
        </w:rPr>
        <w:t>control compared to the conventional diet</w:t>
      </w:r>
      <w:r w:rsidR="00906A65">
        <w:rPr>
          <w:rFonts w:cs="Times New Roman"/>
          <w:szCs w:val="24"/>
        </w:rPr>
        <w:t xml:space="preserve">. In addition, the article finds that </w:t>
      </w:r>
      <w:r w:rsidR="005A4481">
        <w:rPr>
          <w:rFonts w:cs="Times New Roman"/>
          <w:szCs w:val="24"/>
        </w:rPr>
        <w:t xml:space="preserve">moderate consumption of alcohol </w:t>
      </w:r>
      <w:r w:rsidR="00297F29">
        <w:rPr>
          <w:rFonts w:cs="Times New Roman"/>
          <w:szCs w:val="24"/>
        </w:rPr>
        <w:t xml:space="preserve">lowers risk complications </w:t>
      </w:r>
      <w:r w:rsidR="00E36EA2">
        <w:rPr>
          <w:rFonts w:cs="Times New Roman"/>
          <w:szCs w:val="24"/>
        </w:rPr>
        <w:t xml:space="preserve">in diabetic patients. Putting more emphasis on </w:t>
      </w:r>
      <w:r w:rsidR="005C64E7">
        <w:rPr>
          <w:rFonts w:cs="Times New Roman"/>
          <w:szCs w:val="24"/>
        </w:rPr>
        <w:t xml:space="preserve">the quality of the overall diet </w:t>
      </w:r>
      <w:r w:rsidR="009518E5">
        <w:rPr>
          <w:rFonts w:cs="Times New Roman"/>
          <w:szCs w:val="24"/>
        </w:rPr>
        <w:t xml:space="preserve">and many dietary patterns </w:t>
      </w:r>
      <w:r w:rsidR="0028582A">
        <w:rPr>
          <w:rFonts w:cs="Times New Roman"/>
          <w:szCs w:val="24"/>
        </w:rPr>
        <w:t xml:space="preserve">can be included in cultural and individual food preferences </w:t>
      </w:r>
      <w:r w:rsidR="00DB1F2B">
        <w:rPr>
          <w:rFonts w:cs="Times New Roman"/>
          <w:szCs w:val="24"/>
        </w:rPr>
        <w:t xml:space="preserve">and suitable calorie requirements for control of weight </w:t>
      </w:r>
      <w:r w:rsidR="0078314A">
        <w:rPr>
          <w:rFonts w:cs="Times New Roman"/>
          <w:szCs w:val="24"/>
        </w:rPr>
        <w:t xml:space="preserve">and prevention </w:t>
      </w:r>
      <w:r w:rsidR="00FE145E">
        <w:rPr>
          <w:rFonts w:cs="Times New Roman"/>
          <w:szCs w:val="24"/>
        </w:rPr>
        <w:t xml:space="preserve">and management </w:t>
      </w:r>
      <w:r w:rsidR="0078314A">
        <w:rPr>
          <w:rFonts w:cs="Times New Roman"/>
          <w:szCs w:val="24"/>
        </w:rPr>
        <w:t>of diabetes</w:t>
      </w:r>
      <w:r w:rsidR="00077CAF">
        <w:rPr>
          <w:rFonts w:cs="Times New Roman"/>
          <w:szCs w:val="24"/>
        </w:rPr>
        <w:t>.</w:t>
      </w:r>
    </w:p>
    <w:p w14:paraId="047ACC41" w14:textId="77777777" w:rsidR="00714A92" w:rsidRPr="004E577B" w:rsidRDefault="00370FD0" w:rsidP="00714A92">
      <w:p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article by </w:t>
      </w:r>
      <w:r w:rsidRPr="00E51EAF">
        <w:rPr>
          <w:rFonts w:cs="Times New Roman"/>
          <w:szCs w:val="24"/>
        </w:rPr>
        <w:t>Anuruddh</w:t>
      </w:r>
      <w:r>
        <w:rPr>
          <w:rFonts w:cs="Times New Roman"/>
          <w:szCs w:val="24"/>
        </w:rPr>
        <w:t>ika, Ekanayake,</w:t>
      </w:r>
      <w:r w:rsidRPr="00E51EAF">
        <w:rPr>
          <w:rFonts w:cs="Times New Roman"/>
          <w:szCs w:val="24"/>
        </w:rPr>
        <w:t xml:space="preserve"> &amp;</w:t>
      </w:r>
      <w:r>
        <w:rPr>
          <w:rFonts w:cs="Times New Roman"/>
          <w:szCs w:val="24"/>
        </w:rPr>
        <w:t xml:space="preserve"> </w:t>
      </w:r>
      <w:r w:rsidR="000A6CA3">
        <w:rPr>
          <w:rFonts w:cs="Times New Roman"/>
          <w:szCs w:val="24"/>
        </w:rPr>
        <w:t>Wanigatunge</w:t>
      </w:r>
      <w:r w:rsidRPr="00E51EAF">
        <w:rPr>
          <w:rFonts w:cs="Times New Roman"/>
          <w:szCs w:val="24"/>
        </w:rPr>
        <w:t xml:space="preserve"> </w:t>
      </w:r>
      <w:r w:rsidR="00B77E79">
        <w:rPr>
          <w:rFonts w:cs="Times New Roman"/>
          <w:szCs w:val="24"/>
        </w:rPr>
        <w:t xml:space="preserve">(2016b) found out most study participants as obese </w:t>
      </w:r>
      <w:r w:rsidR="00D759EC">
        <w:rPr>
          <w:rFonts w:cs="Times New Roman"/>
          <w:szCs w:val="24"/>
        </w:rPr>
        <w:t xml:space="preserve">or overweight, </w:t>
      </w:r>
      <w:r w:rsidR="00851407">
        <w:rPr>
          <w:rFonts w:cs="Times New Roman"/>
          <w:szCs w:val="24"/>
        </w:rPr>
        <w:t>and more than fifty percent agreed they were either obese or overweight</w:t>
      </w:r>
      <w:r w:rsidR="00D16EED">
        <w:rPr>
          <w:rFonts w:cs="Times New Roman"/>
          <w:szCs w:val="24"/>
        </w:rPr>
        <w:t xml:space="preserve">. Almost every study participant consumes three meals a day </w:t>
      </w:r>
      <w:r w:rsidR="0065172D">
        <w:rPr>
          <w:rFonts w:cs="Times New Roman"/>
          <w:szCs w:val="24"/>
        </w:rPr>
        <w:t xml:space="preserve">while 34% ate small frequent meals </w:t>
      </w:r>
      <w:r w:rsidR="007C4F1F">
        <w:rPr>
          <w:rFonts w:cs="Times New Roman"/>
          <w:szCs w:val="24"/>
        </w:rPr>
        <w:t xml:space="preserve">per day as the </w:t>
      </w:r>
      <w:r w:rsidR="00A95F12">
        <w:rPr>
          <w:rFonts w:cs="Times New Roman"/>
          <w:szCs w:val="24"/>
        </w:rPr>
        <w:t>S</w:t>
      </w:r>
      <w:r w:rsidR="007C4F1F">
        <w:rPr>
          <w:rFonts w:cs="Times New Roman"/>
          <w:szCs w:val="24"/>
        </w:rPr>
        <w:t xml:space="preserve">ri Lankan clinic recommend. </w:t>
      </w:r>
      <w:r w:rsidR="00B82814">
        <w:rPr>
          <w:rFonts w:cs="Times New Roman"/>
          <w:szCs w:val="24"/>
        </w:rPr>
        <w:t>All the</w:t>
      </w:r>
      <w:r w:rsidR="00FB6B15">
        <w:rPr>
          <w:rFonts w:cs="Times New Roman"/>
          <w:szCs w:val="24"/>
        </w:rPr>
        <w:t xml:space="preserve"> participants eat rice for lunch, and it triggers a lower or medium glycemic response</w:t>
      </w:r>
      <w:r w:rsidR="00B932C3">
        <w:rPr>
          <w:rFonts w:cs="Times New Roman"/>
          <w:szCs w:val="24"/>
        </w:rPr>
        <w:t xml:space="preserve">. </w:t>
      </w:r>
    </w:p>
    <w:p w14:paraId="75FA9F38" w14:textId="77777777" w:rsidR="00376558" w:rsidRDefault="00370FD0" w:rsidP="00714A92">
      <w:pPr>
        <w:pStyle w:val="Prrafodelista"/>
        <w:numPr>
          <w:ilvl w:val="0"/>
          <w:numId w:val="13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The implications of the nursing practice of the two studies</w:t>
      </w:r>
    </w:p>
    <w:p w14:paraId="2ABB1DBB" w14:textId="77777777" w:rsidR="00EE182F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Implementing the findings of the two studies </w:t>
      </w:r>
      <w:r w:rsidR="000A325D">
        <w:rPr>
          <w:rFonts w:cs="Times New Roman"/>
          <w:szCs w:val="24"/>
        </w:rPr>
        <w:t xml:space="preserve">will enable nurses to develop a food chart </w:t>
      </w:r>
      <w:r w:rsidR="00833671">
        <w:rPr>
          <w:rFonts w:cs="Times New Roman"/>
          <w:szCs w:val="24"/>
        </w:rPr>
        <w:t xml:space="preserve">containing different types of food that do not affect the development and the severity </w:t>
      </w:r>
      <w:r w:rsidR="008550DD">
        <w:rPr>
          <w:rFonts w:cs="Times New Roman"/>
          <w:szCs w:val="24"/>
        </w:rPr>
        <w:t>of type 2 diabetes, thus reducing morbidity and mortality.</w:t>
      </w:r>
    </w:p>
    <w:p w14:paraId="67706879" w14:textId="77777777" w:rsidR="00714A92" w:rsidRDefault="00714A92" w:rsidP="00714A92">
      <w:pPr>
        <w:ind w:firstLine="720"/>
        <w:rPr>
          <w:rFonts w:cs="Times New Roman"/>
          <w:szCs w:val="24"/>
        </w:rPr>
      </w:pPr>
    </w:p>
    <w:p w14:paraId="5E64C61E" w14:textId="77777777" w:rsidR="00EE182F" w:rsidRDefault="00370FD0" w:rsidP="00EE182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Ethical Considerations</w:t>
      </w:r>
    </w:p>
    <w:p w14:paraId="5B1156C5" w14:textId="77777777" w:rsidR="00714A92" w:rsidRDefault="00714A92" w:rsidP="00EE182F">
      <w:pPr>
        <w:jc w:val="center"/>
        <w:rPr>
          <w:rFonts w:cs="Times New Roman"/>
          <w:b/>
          <w:szCs w:val="24"/>
        </w:rPr>
      </w:pPr>
    </w:p>
    <w:p w14:paraId="433AB6A8" w14:textId="77777777" w:rsidR="00460CD2" w:rsidRDefault="00370FD0" w:rsidP="00714A92">
      <w:pPr>
        <w:pStyle w:val="Prrafodelista"/>
        <w:numPr>
          <w:ilvl w:val="0"/>
          <w:numId w:val="14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Two </w:t>
      </w:r>
      <w:r w:rsidR="00B52160">
        <w:rPr>
          <w:rFonts w:cs="Times New Roman"/>
          <w:b/>
          <w:szCs w:val="24"/>
        </w:rPr>
        <w:t>Ethical considerations in conducting research</w:t>
      </w:r>
    </w:p>
    <w:p w14:paraId="3E7E24DF" w14:textId="77777777" w:rsidR="00FB742D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Informed consent and confidentiality are some of the ethical considerations to be considered while conducting research</w:t>
      </w:r>
      <w:r w:rsidR="00FE5FF0">
        <w:rPr>
          <w:rFonts w:cs="Times New Roman"/>
          <w:szCs w:val="24"/>
        </w:rPr>
        <w:t>. Informed consent should be considered when researching in that a study participant should be allow</w:t>
      </w:r>
      <w:r w:rsidR="00EA0E40">
        <w:rPr>
          <w:rFonts w:cs="Times New Roman"/>
          <w:szCs w:val="24"/>
        </w:rPr>
        <w:t xml:space="preserve">ed to </w:t>
      </w:r>
      <w:r w:rsidR="0051593A">
        <w:rPr>
          <w:rFonts w:cs="Times New Roman"/>
          <w:szCs w:val="24"/>
        </w:rPr>
        <w:t xml:space="preserve">participate in the study willingly. </w:t>
      </w:r>
      <w:r w:rsidR="009830E2">
        <w:rPr>
          <w:rFonts w:cs="Times New Roman"/>
          <w:szCs w:val="24"/>
        </w:rPr>
        <w:t>The researcher should handle, share, and store participants' information with a lot of privacy and safety and ensure the information is not disclosed to the wrong person.</w:t>
      </w:r>
    </w:p>
    <w:p w14:paraId="085950B0" w14:textId="77777777" w:rsidR="00714A92" w:rsidRPr="00FB742D" w:rsidRDefault="00714A92" w:rsidP="00714A92">
      <w:pPr>
        <w:ind w:firstLine="720"/>
        <w:rPr>
          <w:rFonts w:cs="Times New Roman"/>
          <w:szCs w:val="24"/>
        </w:rPr>
      </w:pPr>
    </w:p>
    <w:p w14:paraId="657922F6" w14:textId="77777777" w:rsidR="00EF2D02" w:rsidRDefault="00370FD0" w:rsidP="00714A92">
      <w:pPr>
        <w:pStyle w:val="Prrafodelista"/>
        <w:numPr>
          <w:ilvl w:val="0"/>
          <w:numId w:val="14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How the researchers in the two articles took the ethical considerations </w:t>
      </w:r>
      <w:r w:rsidR="00761E2D">
        <w:rPr>
          <w:rFonts w:cs="Times New Roman"/>
          <w:b/>
          <w:szCs w:val="24"/>
        </w:rPr>
        <w:t xml:space="preserve">into account </w:t>
      </w:r>
      <w:r w:rsidR="00720905">
        <w:rPr>
          <w:rFonts w:cs="Times New Roman"/>
          <w:b/>
          <w:szCs w:val="24"/>
        </w:rPr>
        <w:t>while conducting their research</w:t>
      </w:r>
    </w:p>
    <w:p w14:paraId="733F2BF4" w14:textId="77777777" w:rsidR="00830304" w:rsidRDefault="00370FD0" w:rsidP="00714A92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Ley, Handy, Mohan, &amp; Hu (2014) did not consider any of the ethical considerations </w:t>
      </w:r>
      <w:r w:rsidR="00973679">
        <w:rPr>
          <w:rFonts w:cs="Times New Roman"/>
          <w:szCs w:val="24"/>
        </w:rPr>
        <w:t xml:space="preserve">while conducting their research, while </w:t>
      </w:r>
      <w:r w:rsidR="000D0040" w:rsidRPr="00E51EAF">
        <w:rPr>
          <w:rFonts w:cs="Times New Roman"/>
          <w:szCs w:val="24"/>
        </w:rPr>
        <w:t>Anuruddh</w:t>
      </w:r>
      <w:r w:rsidR="000D0040">
        <w:rPr>
          <w:rFonts w:cs="Times New Roman"/>
          <w:szCs w:val="24"/>
        </w:rPr>
        <w:t>ika, Ekanayake,</w:t>
      </w:r>
      <w:r w:rsidR="000D0040" w:rsidRPr="00E51EAF">
        <w:rPr>
          <w:rFonts w:cs="Times New Roman"/>
          <w:szCs w:val="24"/>
        </w:rPr>
        <w:t xml:space="preserve"> &amp;</w:t>
      </w:r>
      <w:r w:rsidR="000D0040">
        <w:rPr>
          <w:rFonts w:cs="Times New Roman"/>
          <w:szCs w:val="24"/>
        </w:rPr>
        <w:t xml:space="preserve"> Wanigatunge</w:t>
      </w:r>
      <w:r w:rsidR="000D0040" w:rsidRPr="00E51EAF">
        <w:rPr>
          <w:rFonts w:cs="Times New Roman"/>
          <w:szCs w:val="24"/>
        </w:rPr>
        <w:t xml:space="preserve"> </w:t>
      </w:r>
      <w:r w:rsidR="000D0040">
        <w:rPr>
          <w:rFonts w:cs="Times New Roman"/>
          <w:szCs w:val="24"/>
        </w:rPr>
        <w:t xml:space="preserve">(2016b) </w:t>
      </w:r>
      <w:proofErr w:type="gramStart"/>
      <w:r w:rsidR="000D0040">
        <w:rPr>
          <w:rFonts w:cs="Times New Roman"/>
          <w:szCs w:val="24"/>
        </w:rPr>
        <w:t>took into account</w:t>
      </w:r>
      <w:proofErr w:type="gramEnd"/>
      <w:r w:rsidR="000D0040">
        <w:rPr>
          <w:rFonts w:cs="Times New Roman"/>
          <w:szCs w:val="24"/>
        </w:rPr>
        <w:t xml:space="preserve"> informed consent </w:t>
      </w:r>
      <w:r w:rsidR="009646CF">
        <w:rPr>
          <w:rFonts w:cs="Times New Roman"/>
          <w:szCs w:val="24"/>
        </w:rPr>
        <w:t xml:space="preserve">while conducting their research. They acquired informed consent from all the study subjects before starting the study. </w:t>
      </w:r>
    </w:p>
    <w:p w14:paraId="598621C1" w14:textId="77777777" w:rsidR="00830304" w:rsidRDefault="00370FD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9C9DB88" w14:textId="77777777" w:rsidR="00EF2D02" w:rsidRPr="00EC61F1" w:rsidRDefault="00370FD0" w:rsidP="00830304">
      <w:pPr>
        <w:jc w:val="center"/>
        <w:rPr>
          <w:rFonts w:cs="Times New Roman"/>
          <w:b/>
          <w:szCs w:val="24"/>
        </w:rPr>
      </w:pPr>
      <w:r w:rsidRPr="00EC61F1">
        <w:rPr>
          <w:rFonts w:cs="Times New Roman"/>
          <w:b/>
          <w:szCs w:val="24"/>
        </w:rPr>
        <w:lastRenderedPageBreak/>
        <w:t xml:space="preserve">References </w:t>
      </w:r>
    </w:p>
    <w:p w14:paraId="1FF7B1E5" w14:textId="77777777" w:rsidR="00E9403B" w:rsidRPr="00EC61F1" w:rsidRDefault="00370FD0" w:rsidP="00E9403B">
      <w:pPr>
        <w:rPr>
          <w:rFonts w:cs="Times New Roman"/>
          <w:szCs w:val="24"/>
        </w:rPr>
      </w:pPr>
      <w:r w:rsidRPr="00EC61F1">
        <w:rPr>
          <w:rFonts w:cs="Times New Roman"/>
          <w:szCs w:val="24"/>
        </w:rPr>
        <w:t xml:space="preserve">Anuruddhika Subhashinie Senadheera, S. P., Ekanayake, S., &amp;amp; Wanigatunge, C. (2016b). </w:t>
      </w:r>
    </w:p>
    <w:p w14:paraId="7C706E96" w14:textId="77777777" w:rsidR="00E9403B" w:rsidRPr="00EC61F1" w:rsidRDefault="00370FD0" w:rsidP="00E9403B">
      <w:pPr>
        <w:ind w:left="720"/>
        <w:rPr>
          <w:rFonts w:cs="Times New Roman"/>
          <w:szCs w:val="24"/>
        </w:rPr>
      </w:pPr>
      <w:r w:rsidRPr="00EC61F1">
        <w:rPr>
          <w:rFonts w:cs="Times New Roman"/>
          <w:szCs w:val="24"/>
        </w:rPr>
        <w:t xml:space="preserve">Dietary Habits of Type 2 Diabetes Patients: Variety and Frequency of Food Intake. Journal of Nutrition and Metabolism, 2016,1–6. </w:t>
      </w:r>
      <w:hyperlink r:id="rId13" w:history="1">
        <w:r w:rsidRPr="00EC61F1">
          <w:rPr>
            <w:rStyle w:val="Hipervnculo"/>
            <w:rFonts w:cs="Times New Roman"/>
            <w:szCs w:val="24"/>
          </w:rPr>
          <w:t>https://doi.org/10.1155/2016/7987395</w:t>
        </w:r>
      </w:hyperlink>
    </w:p>
    <w:p w14:paraId="004F6CE1" w14:textId="77777777" w:rsidR="00C37240" w:rsidRPr="00EC61F1" w:rsidRDefault="00370FD0" w:rsidP="00EC755D">
      <w:pPr>
        <w:rPr>
          <w:rFonts w:cs="Times New Roman"/>
          <w:szCs w:val="24"/>
        </w:rPr>
      </w:pPr>
      <w:r w:rsidRPr="00EC61F1">
        <w:rPr>
          <w:rFonts w:cs="Times New Roman"/>
          <w:szCs w:val="24"/>
        </w:rPr>
        <w:t xml:space="preserve">Ley, S. H., Hamdy, O., Mohan, V., &amp;amp; Hu, F. B. (2014). Prevention and management of type </w:t>
      </w:r>
    </w:p>
    <w:p w14:paraId="021094F0" w14:textId="77777777" w:rsidR="00EC755D" w:rsidRPr="00EC61F1" w:rsidRDefault="00370FD0" w:rsidP="00C37240">
      <w:pPr>
        <w:ind w:left="720"/>
        <w:rPr>
          <w:rFonts w:cs="Times New Roman"/>
          <w:szCs w:val="24"/>
        </w:rPr>
      </w:pPr>
      <w:r w:rsidRPr="00EC61F1">
        <w:rPr>
          <w:rFonts w:cs="Times New Roman"/>
          <w:szCs w:val="24"/>
        </w:rPr>
        <w:t xml:space="preserve">2 diabetes: dietary components and nutritional strategies. The Lancet, 383(9933), 1999–2007. </w:t>
      </w:r>
      <w:hyperlink r:id="rId14" w:history="1">
        <w:r w:rsidRPr="00EC61F1">
          <w:rPr>
            <w:rStyle w:val="Hipervnculo"/>
            <w:rFonts w:cs="Times New Roman"/>
            <w:szCs w:val="24"/>
          </w:rPr>
          <w:t>https://doi.org/10.1016/s0140-6736(14)60613-9</w:t>
        </w:r>
      </w:hyperlink>
    </w:p>
    <w:p w14:paraId="512E5A35" w14:textId="77777777" w:rsidR="00E9403B" w:rsidRPr="00EF2D02" w:rsidRDefault="00E9403B" w:rsidP="00E9403B">
      <w:pPr>
        <w:rPr>
          <w:rFonts w:cs="Times New Roman"/>
          <w:szCs w:val="24"/>
        </w:rPr>
      </w:pPr>
    </w:p>
    <w:sectPr w:rsidR="00E9403B" w:rsidRPr="00EF2D02" w:rsidSect="00407499">
      <w:head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kdeckrn@yahoo.com" w:date="2020-11-28T01:56:00Z" w:initials="s">
    <w:p w14:paraId="6C1CC4A1" w14:textId="69D7FED3" w:rsidR="004E0338" w:rsidRDefault="004E0338">
      <w:pPr>
        <w:pStyle w:val="Textocomentario"/>
      </w:pPr>
      <w:r>
        <w:rPr>
          <w:rStyle w:val="Refdecomentario"/>
        </w:rPr>
        <w:annotationRef/>
      </w:r>
      <w:r>
        <w:t xml:space="preserve">change to </w:t>
      </w:r>
      <w:proofErr w:type="spellStart"/>
      <w:r>
        <w:t>to</w:t>
      </w:r>
      <w:proofErr w:type="spellEnd"/>
    </w:p>
  </w:comment>
  <w:comment w:id="2" w:author="skdeckrn@yahoo.com" w:date="2020-11-28T01:57:00Z" w:initials="s">
    <w:p w14:paraId="1E57D5B9" w14:textId="35155DCE" w:rsidR="004E0338" w:rsidRDefault="004E0338">
      <w:pPr>
        <w:pStyle w:val="Textocomentario"/>
      </w:pPr>
      <w:r>
        <w:rPr>
          <w:rStyle w:val="Refdecomentario"/>
        </w:rPr>
        <w:annotationRef/>
      </w:r>
      <w:r>
        <w:t>rewrite sentence</w:t>
      </w:r>
    </w:p>
  </w:comment>
  <w:comment w:id="3" w:author="skdeckrn@yahoo.com" w:date="2020-11-28T01:58:00Z" w:initials="s">
    <w:p w14:paraId="0FBC8773" w14:textId="7D4A3803" w:rsidR="004E0338" w:rsidRDefault="004E0338">
      <w:pPr>
        <w:pStyle w:val="Textocomentario"/>
      </w:pPr>
      <w:r>
        <w:rPr>
          <w:rStyle w:val="Refdecomentario"/>
        </w:rPr>
        <w:annotationRef/>
      </w:r>
      <w:r>
        <w:t>rewrite sentence</w:t>
      </w:r>
    </w:p>
  </w:comment>
  <w:comment w:id="4" w:author="skdeckrn@yahoo.com" w:date="2020-11-28T01:58:00Z" w:initials="s">
    <w:p w14:paraId="2353B437" w14:textId="5557CE66" w:rsidR="004E0338" w:rsidRDefault="004E0338">
      <w:pPr>
        <w:pStyle w:val="Textocomentario"/>
      </w:pPr>
      <w:r>
        <w:rPr>
          <w:rStyle w:val="Refdecomentario"/>
        </w:rPr>
        <w:annotationRef/>
      </w:r>
      <w:r>
        <w:t>remove phrase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CC4A1" w15:done="0"/>
  <w15:commentEx w15:paraId="1E57D5B9" w15:done="0"/>
  <w15:commentEx w15:paraId="0FBC8773" w15:done="0"/>
  <w15:commentEx w15:paraId="2353B4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CC4A1" w16cid:durableId="236C2CD5"/>
  <w16cid:commentId w16cid:paraId="1E57D5B9" w16cid:durableId="236C2D19"/>
  <w16cid:commentId w16cid:paraId="0FBC8773" w16cid:durableId="236C2D28"/>
  <w16cid:commentId w16cid:paraId="2353B437" w16cid:durableId="236C2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5F3E" w14:textId="77777777" w:rsidR="00DF27D8" w:rsidRDefault="00DF27D8">
      <w:pPr>
        <w:spacing w:line="240" w:lineRule="auto"/>
      </w:pPr>
      <w:r>
        <w:separator/>
      </w:r>
    </w:p>
  </w:endnote>
  <w:endnote w:type="continuationSeparator" w:id="0">
    <w:p w14:paraId="781773E7" w14:textId="77777777" w:rsidR="00DF27D8" w:rsidRDefault="00DF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7459" w14:textId="77777777" w:rsidR="00DF27D8" w:rsidRDefault="00DF27D8">
      <w:pPr>
        <w:spacing w:line="240" w:lineRule="auto"/>
      </w:pPr>
      <w:r>
        <w:separator/>
      </w:r>
    </w:p>
  </w:footnote>
  <w:footnote w:type="continuationSeparator" w:id="0">
    <w:p w14:paraId="72EB574C" w14:textId="77777777" w:rsidR="00DF27D8" w:rsidRDefault="00DF2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500D" w14:textId="77777777" w:rsidR="0043087C" w:rsidRDefault="00370FD0">
    <w:pPr>
      <w:pStyle w:val="Encabezado"/>
    </w:pPr>
    <w:r>
      <w:t xml:space="preserve">QUALITATIVE RESEARCH CRITIQUE </w:t>
    </w:r>
    <w:r w:rsidR="00E0579F">
      <w:t xml:space="preserve">  </w:t>
    </w:r>
    <w:r w:rsidR="00AC6441">
      <w:t xml:space="preserve">    </w:t>
    </w:r>
    <w:r w:rsidR="00A3007C">
      <w:t xml:space="preserve">                        </w:t>
    </w:r>
    <w:r w:rsidR="0043769C">
      <w:t xml:space="preserve">  </w:t>
    </w:r>
    <w:r w:rsidR="00365ECE">
      <w:t xml:space="preserve">     </w:t>
    </w:r>
    <w:r w:rsidR="00A3007C">
      <w:tab/>
    </w:r>
    <w:r w:rsidR="00A3007C">
      <w:fldChar w:fldCharType="begin"/>
    </w:r>
    <w:r w:rsidR="00A3007C">
      <w:instrText xml:space="preserve"> PAGE   \* MERGEFORMAT </w:instrText>
    </w:r>
    <w:r w:rsidR="00A3007C">
      <w:fldChar w:fldCharType="separate"/>
    </w:r>
    <w:r w:rsidR="0088521E">
      <w:rPr>
        <w:noProof/>
      </w:rPr>
      <w:t>2</w:t>
    </w:r>
    <w:r w:rsidR="00A3007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2044" w14:textId="77777777" w:rsidR="0043087C" w:rsidRDefault="00370FD0">
    <w:pPr>
      <w:pStyle w:val="Encabezado"/>
    </w:pPr>
    <w:r>
      <w:t>R</w:t>
    </w:r>
    <w:r w:rsidR="007929B1">
      <w:t>unning head</w:t>
    </w:r>
    <w:r w:rsidR="00E0579F">
      <w:t xml:space="preserve">: </w:t>
    </w:r>
    <w:r w:rsidR="00E71260">
      <w:t>QUALITATIVE RESEARCH CRITIQUE</w:t>
    </w:r>
    <w:r w:rsidR="00AD6A7C">
      <w:t xml:space="preserve">    </w:t>
    </w:r>
    <w:r w:rsidR="00E71260">
      <w:t xml:space="preserve">   </w:t>
    </w:r>
    <w:r w:rsidR="00E0579F">
      <w:t xml:space="preserve">              </w:t>
    </w:r>
    <w:r w:rsidR="005D002C">
      <w:t xml:space="preserve">        </w:t>
    </w:r>
    <w:r w:rsidR="00E0579F">
      <w:t xml:space="preserve">   </w:t>
    </w:r>
    <w:r w:rsidR="003E0795">
      <w:t xml:space="preserve">                          </w:t>
    </w:r>
    <w:r w:rsidR="00150DF7"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88521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7EE"/>
    <w:multiLevelType w:val="hybridMultilevel"/>
    <w:tmpl w:val="73CE3660"/>
    <w:lvl w:ilvl="0" w:tplc="7FAC5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4C42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C481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207D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EE02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3429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2008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1093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3C9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03943"/>
    <w:multiLevelType w:val="hybridMultilevel"/>
    <w:tmpl w:val="DF6844E0"/>
    <w:lvl w:ilvl="0" w:tplc="8B1A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AE57C" w:tentative="1">
      <w:start w:val="1"/>
      <w:numFmt w:val="lowerLetter"/>
      <w:lvlText w:val="%2."/>
      <w:lvlJc w:val="left"/>
      <w:pPr>
        <w:ind w:left="1440" w:hanging="360"/>
      </w:pPr>
    </w:lvl>
    <w:lvl w:ilvl="2" w:tplc="48A2CB98" w:tentative="1">
      <w:start w:val="1"/>
      <w:numFmt w:val="lowerRoman"/>
      <w:lvlText w:val="%3."/>
      <w:lvlJc w:val="right"/>
      <w:pPr>
        <w:ind w:left="2160" w:hanging="180"/>
      </w:pPr>
    </w:lvl>
    <w:lvl w:ilvl="3" w:tplc="428C69E8" w:tentative="1">
      <w:start w:val="1"/>
      <w:numFmt w:val="decimal"/>
      <w:lvlText w:val="%4."/>
      <w:lvlJc w:val="left"/>
      <w:pPr>
        <w:ind w:left="2880" w:hanging="360"/>
      </w:pPr>
    </w:lvl>
    <w:lvl w:ilvl="4" w:tplc="45740266" w:tentative="1">
      <w:start w:val="1"/>
      <w:numFmt w:val="lowerLetter"/>
      <w:lvlText w:val="%5."/>
      <w:lvlJc w:val="left"/>
      <w:pPr>
        <w:ind w:left="3600" w:hanging="360"/>
      </w:pPr>
    </w:lvl>
    <w:lvl w:ilvl="5" w:tplc="490A7034" w:tentative="1">
      <w:start w:val="1"/>
      <w:numFmt w:val="lowerRoman"/>
      <w:lvlText w:val="%6."/>
      <w:lvlJc w:val="right"/>
      <w:pPr>
        <w:ind w:left="4320" w:hanging="180"/>
      </w:pPr>
    </w:lvl>
    <w:lvl w:ilvl="6" w:tplc="DDFC9D74" w:tentative="1">
      <w:start w:val="1"/>
      <w:numFmt w:val="decimal"/>
      <w:lvlText w:val="%7."/>
      <w:lvlJc w:val="left"/>
      <w:pPr>
        <w:ind w:left="5040" w:hanging="360"/>
      </w:pPr>
    </w:lvl>
    <w:lvl w:ilvl="7" w:tplc="DACEC958" w:tentative="1">
      <w:start w:val="1"/>
      <w:numFmt w:val="lowerLetter"/>
      <w:lvlText w:val="%8."/>
      <w:lvlJc w:val="left"/>
      <w:pPr>
        <w:ind w:left="5760" w:hanging="360"/>
      </w:pPr>
    </w:lvl>
    <w:lvl w:ilvl="8" w:tplc="BB4AB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F48"/>
    <w:multiLevelType w:val="hybridMultilevel"/>
    <w:tmpl w:val="37841B74"/>
    <w:lvl w:ilvl="0" w:tplc="A170BEEA">
      <w:start w:val="1"/>
      <w:numFmt w:val="lowerLetter"/>
      <w:lvlText w:val="%1."/>
      <w:lvlJc w:val="left"/>
      <w:pPr>
        <w:ind w:left="720" w:hanging="360"/>
      </w:pPr>
    </w:lvl>
    <w:lvl w:ilvl="1" w:tplc="A19EB3BC" w:tentative="1">
      <w:start w:val="1"/>
      <w:numFmt w:val="lowerLetter"/>
      <w:lvlText w:val="%2."/>
      <w:lvlJc w:val="left"/>
      <w:pPr>
        <w:ind w:left="1440" w:hanging="360"/>
      </w:pPr>
    </w:lvl>
    <w:lvl w:ilvl="2" w:tplc="AE5EDCF0" w:tentative="1">
      <w:start w:val="1"/>
      <w:numFmt w:val="lowerRoman"/>
      <w:lvlText w:val="%3."/>
      <w:lvlJc w:val="right"/>
      <w:pPr>
        <w:ind w:left="2160" w:hanging="180"/>
      </w:pPr>
    </w:lvl>
    <w:lvl w:ilvl="3" w:tplc="8B4A313A" w:tentative="1">
      <w:start w:val="1"/>
      <w:numFmt w:val="decimal"/>
      <w:lvlText w:val="%4."/>
      <w:lvlJc w:val="left"/>
      <w:pPr>
        <w:ind w:left="2880" w:hanging="360"/>
      </w:pPr>
    </w:lvl>
    <w:lvl w:ilvl="4" w:tplc="CFF0B1FA" w:tentative="1">
      <w:start w:val="1"/>
      <w:numFmt w:val="lowerLetter"/>
      <w:lvlText w:val="%5."/>
      <w:lvlJc w:val="left"/>
      <w:pPr>
        <w:ind w:left="3600" w:hanging="360"/>
      </w:pPr>
    </w:lvl>
    <w:lvl w:ilvl="5" w:tplc="6A247022" w:tentative="1">
      <w:start w:val="1"/>
      <w:numFmt w:val="lowerRoman"/>
      <w:lvlText w:val="%6."/>
      <w:lvlJc w:val="right"/>
      <w:pPr>
        <w:ind w:left="4320" w:hanging="180"/>
      </w:pPr>
    </w:lvl>
    <w:lvl w:ilvl="6" w:tplc="58982C50" w:tentative="1">
      <w:start w:val="1"/>
      <w:numFmt w:val="decimal"/>
      <w:lvlText w:val="%7."/>
      <w:lvlJc w:val="left"/>
      <w:pPr>
        <w:ind w:left="5040" w:hanging="360"/>
      </w:pPr>
    </w:lvl>
    <w:lvl w:ilvl="7" w:tplc="3FCCCE50" w:tentative="1">
      <w:start w:val="1"/>
      <w:numFmt w:val="lowerLetter"/>
      <w:lvlText w:val="%8."/>
      <w:lvlJc w:val="left"/>
      <w:pPr>
        <w:ind w:left="5760" w:hanging="360"/>
      </w:pPr>
    </w:lvl>
    <w:lvl w:ilvl="8" w:tplc="6D361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E93"/>
    <w:multiLevelType w:val="hybridMultilevel"/>
    <w:tmpl w:val="0B7CF94C"/>
    <w:lvl w:ilvl="0" w:tplc="18A6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43B30" w:tentative="1">
      <w:start w:val="1"/>
      <w:numFmt w:val="lowerLetter"/>
      <w:lvlText w:val="%2."/>
      <w:lvlJc w:val="left"/>
      <w:pPr>
        <w:ind w:left="1440" w:hanging="360"/>
      </w:pPr>
    </w:lvl>
    <w:lvl w:ilvl="2" w:tplc="1B025AFE" w:tentative="1">
      <w:start w:val="1"/>
      <w:numFmt w:val="lowerRoman"/>
      <w:lvlText w:val="%3."/>
      <w:lvlJc w:val="right"/>
      <w:pPr>
        <w:ind w:left="2160" w:hanging="180"/>
      </w:pPr>
    </w:lvl>
    <w:lvl w:ilvl="3" w:tplc="17BAC25E" w:tentative="1">
      <w:start w:val="1"/>
      <w:numFmt w:val="decimal"/>
      <w:lvlText w:val="%4."/>
      <w:lvlJc w:val="left"/>
      <w:pPr>
        <w:ind w:left="2880" w:hanging="360"/>
      </w:pPr>
    </w:lvl>
    <w:lvl w:ilvl="4" w:tplc="4B08C624" w:tentative="1">
      <w:start w:val="1"/>
      <w:numFmt w:val="lowerLetter"/>
      <w:lvlText w:val="%5."/>
      <w:lvlJc w:val="left"/>
      <w:pPr>
        <w:ind w:left="3600" w:hanging="360"/>
      </w:pPr>
    </w:lvl>
    <w:lvl w:ilvl="5" w:tplc="D93C4DCA" w:tentative="1">
      <w:start w:val="1"/>
      <w:numFmt w:val="lowerRoman"/>
      <w:lvlText w:val="%6."/>
      <w:lvlJc w:val="right"/>
      <w:pPr>
        <w:ind w:left="4320" w:hanging="180"/>
      </w:pPr>
    </w:lvl>
    <w:lvl w:ilvl="6" w:tplc="A76C8E30" w:tentative="1">
      <w:start w:val="1"/>
      <w:numFmt w:val="decimal"/>
      <w:lvlText w:val="%7."/>
      <w:lvlJc w:val="left"/>
      <w:pPr>
        <w:ind w:left="5040" w:hanging="360"/>
      </w:pPr>
    </w:lvl>
    <w:lvl w:ilvl="7" w:tplc="3A52A9D2" w:tentative="1">
      <w:start w:val="1"/>
      <w:numFmt w:val="lowerLetter"/>
      <w:lvlText w:val="%8."/>
      <w:lvlJc w:val="left"/>
      <w:pPr>
        <w:ind w:left="5760" w:hanging="360"/>
      </w:pPr>
    </w:lvl>
    <w:lvl w:ilvl="8" w:tplc="66508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45F9"/>
    <w:multiLevelType w:val="hybridMultilevel"/>
    <w:tmpl w:val="D9960280"/>
    <w:lvl w:ilvl="0" w:tplc="FBE0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E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C8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2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EB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28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1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E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0E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4A74"/>
    <w:multiLevelType w:val="hybridMultilevel"/>
    <w:tmpl w:val="459AAC56"/>
    <w:lvl w:ilvl="0" w:tplc="E690A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ACCC" w:tentative="1">
      <w:start w:val="1"/>
      <w:numFmt w:val="lowerLetter"/>
      <w:lvlText w:val="%2."/>
      <w:lvlJc w:val="left"/>
      <w:pPr>
        <w:ind w:left="1440" w:hanging="360"/>
      </w:pPr>
    </w:lvl>
    <w:lvl w:ilvl="2" w:tplc="9B66294C" w:tentative="1">
      <w:start w:val="1"/>
      <w:numFmt w:val="lowerRoman"/>
      <w:lvlText w:val="%3."/>
      <w:lvlJc w:val="right"/>
      <w:pPr>
        <w:ind w:left="2160" w:hanging="180"/>
      </w:pPr>
    </w:lvl>
    <w:lvl w:ilvl="3" w:tplc="C7F48EB2" w:tentative="1">
      <w:start w:val="1"/>
      <w:numFmt w:val="decimal"/>
      <w:lvlText w:val="%4."/>
      <w:lvlJc w:val="left"/>
      <w:pPr>
        <w:ind w:left="2880" w:hanging="360"/>
      </w:pPr>
    </w:lvl>
    <w:lvl w:ilvl="4" w:tplc="B9A6BB56" w:tentative="1">
      <w:start w:val="1"/>
      <w:numFmt w:val="lowerLetter"/>
      <w:lvlText w:val="%5."/>
      <w:lvlJc w:val="left"/>
      <w:pPr>
        <w:ind w:left="3600" w:hanging="360"/>
      </w:pPr>
    </w:lvl>
    <w:lvl w:ilvl="5" w:tplc="8B0CCB50" w:tentative="1">
      <w:start w:val="1"/>
      <w:numFmt w:val="lowerRoman"/>
      <w:lvlText w:val="%6."/>
      <w:lvlJc w:val="right"/>
      <w:pPr>
        <w:ind w:left="4320" w:hanging="180"/>
      </w:pPr>
    </w:lvl>
    <w:lvl w:ilvl="6" w:tplc="2F869924" w:tentative="1">
      <w:start w:val="1"/>
      <w:numFmt w:val="decimal"/>
      <w:lvlText w:val="%7."/>
      <w:lvlJc w:val="left"/>
      <w:pPr>
        <w:ind w:left="5040" w:hanging="360"/>
      </w:pPr>
    </w:lvl>
    <w:lvl w:ilvl="7" w:tplc="6E566D7C" w:tentative="1">
      <w:start w:val="1"/>
      <w:numFmt w:val="lowerLetter"/>
      <w:lvlText w:val="%8."/>
      <w:lvlJc w:val="left"/>
      <w:pPr>
        <w:ind w:left="5760" w:hanging="360"/>
      </w:pPr>
    </w:lvl>
    <w:lvl w:ilvl="8" w:tplc="9BDE1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03E8"/>
    <w:multiLevelType w:val="hybridMultilevel"/>
    <w:tmpl w:val="78AA8B10"/>
    <w:lvl w:ilvl="0" w:tplc="B36EF804">
      <w:start w:val="1"/>
      <w:numFmt w:val="decimal"/>
      <w:lvlText w:val="%1."/>
      <w:lvlJc w:val="left"/>
      <w:pPr>
        <w:ind w:left="720" w:hanging="360"/>
      </w:pPr>
    </w:lvl>
    <w:lvl w:ilvl="1" w:tplc="536E3840" w:tentative="1">
      <w:start w:val="1"/>
      <w:numFmt w:val="lowerLetter"/>
      <w:lvlText w:val="%2."/>
      <w:lvlJc w:val="left"/>
      <w:pPr>
        <w:ind w:left="1440" w:hanging="360"/>
      </w:pPr>
    </w:lvl>
    <w:lvl w:ilvl="2" w:tplc="7FC2A91C" w:tentative="1">
      <w:start w:val="1"/>
      <w:numFmt w:val="lowerRoman"/>
      <w:lvlText w:val="%3."/>
      <w:lvlJc w:val="right"/>
      <w:pPr>
        <w:ind w:left="2160" w:hanging="180"/>
      </w:pPr>
    </w:lvl>
    <w:lvl w:ilvl="3" w:tplc="3796E798" w:tentative="1">
      <w:start w:val="1"/>
      <w:numFmt w:val="decimal"/>
      <w:lvlText w:val="%4."/>
      <w:lvlJc w:val="left"/>
      <w:pPr>
        <w:ind w:left="2880" w:hanging="360"/>
      </w:pPr>
    </w:lvl>
    <w:lvl w:ilvl="4" w:tplc="3866F72C" w:tentative="1">
      <w:start w:val="1"/>
      <w:numFmt w:val="lowerLetter"/>
      <w:lvlText w:val="%5."/>
      <w:lvlJc w:val="left"/>
      <w:pPr>
        <w:ind w:left="3600" w:hanging="360"/>
      </w:pPr>
    </w:lvl>
    <w:lvl w:ilvl="5" w:tplc="EE0255F0" w:tentative="1">
      <w:start w:val="1"/>
      <w:numFmt w:val="lowerRoman"/>
      <w:lvlText w:val="%6."/>
      <w:lvlJc w:val="right"/>
      <w:pPr>
        <w:ind w:left="4320" w:hanging="180"/>
      </w:pPr>
    </w:lvl>
    <w:lvl w:ilvl="6" w:tplc="46C8BDC0" w:tentative="1">
      <w:start w:val="1"/>
      <w:numFmt w:val="decimal"/>
      <w:lvlText w:val="%7."/>
      <w:lvlJc w:val="left"/>
      <w:pPr>
        <w:ind w:left="5040" w:hanging="360"/>
      </w:pPr>
    </w:lvl>
    <w:lvl w:ilvl="7" w:tplc="00CCDE8C" w:tentative="1">
      <w:start w:val="1"/>
      <w:numFmt w:val="lowerLetter"/>
      <w:lvlText w:val="%8."/>
      <w:lvlJc w:val="left"/>
      <w:pPr>
        <w:ind w:left="5760" w:hanging="360"/>
      </w:pPr>
    </w:lvl>
    <w:lvl w:ilvl="8" w:tplc="535A0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A45"/>
    <w:multiLevelType w:val="hybridMultilevel"/>
    <w:tmpl w:val="9C5CE5FE"/>
    <w:lvl w:ilvl="0" w:tplc="D7D0F4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1042BE" w:tentative="1">
      <w:start w:val="1"/>
      <w:numFmt w:val="lowerLetter"/>
      <w:lvlText w:val="%2."/>
      <w:lvlJc w:val="left"/>
      <w:pPr>
        <w:ind w:left="1440" w:hanging="360"/>
      </w:pPr>
    </w:lvl>
    <w:lvl w:ilvl="2" w:tplc="FD9E1BBE" w:tentative="1">
      <w:start w:val="1"/>
      <w:numFmt w:val="lowerRoman"/>
      <w:lvlText w:val="%3."/>
      <w:lvlJc w:val="right"/>
      <w:pPr>
        <w:ind w:left="2160" w:hanging="180"/>
      </w:pPr>
    </w:lvl>
    <w:lvl w:ilvl="3" w:tplc="BCB6231A" w:tentative="1">
      <w:start w:val="1"/>
      <w:numFmt w:val="decimal"/>
      <w:lvlText w:val="%4."/>
      <w:lvlJc w:val="left"/>
      <w:pPr>
        <w:ind w:left="2880" w:hanging="360"/>
      </w:pPr>
    </w:lvl>
    <w:lvl w:ilvl="4" w:tplc="1548C650" w:tentative="1">
      <w:start w:val="1"/>
      <w:numFmt w:val="lowerLetter"/>
      <w:lvlText w:val="%5."/>
      <w:lvlJc w:val="left"/>
      <w:pPr>
        <w:ind w:left="3600" w:hanging="360"/>
      </w:pPr>
    </w:lvl>
    <w:lvl w:ilvl="5" w:tplc="86FCD1F4" w:tentative="1">
      <w:start w:val="1"/>
      <w:numFmt w:val="lowerRoman"/>
      <w:lvlText w:val="%6."/>
      <w:lvlJc w:val="right"/>
      <w:pPr>
        <w:ind w:left="4320" w:hanging="180"/>
      </w:pPr>
    </w:lvl>
    <w:lvl w:ilvl="6" w:tplc="27E62DD2" w:tentative="1">
      <w:start w:val="1"/>
      <w:numFmt w:val="decimal"/>
      <w:lvlText w:val="%7."/>
      <w:lvlJc w:val="left"/>
      <w:pPr>
        <w:ind w:left="5040" w:hanging="360"/>
      </w:pPr>
    </w:lvl>
    <w:lvl w:ilvl="7" w:tplc="5BAC466C" w:tentative="1">
      <w:start w:val="1"/>
      <w:numFmt w:val="lowerLetter"/>
      <w:lvlText w:val="%8."/>
      <w:lvlJc w:val="left"/>
      <w:pPr>
        <w:ind w:left="5760" w:hanging="360"/>
      </w:pPr>
    </w:lvl>
    <w:lvl w:ilvl="8" w:tplc="F9D4C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4D84"/>
    <w:multiLevelType w:val="hybridMultilevel"/>
    <w:tmpl w:val="264CBF62"/>
    <w:lvl w:ilvl="0" w:tplc="9B66477C">
      <w:start w:val="1"/>
      <w:numFmt w:val="decimal"/>
      <w:lvlText w:val="%1."/>
      <w:lvlJc w:val="left"/>
      <w:pPr>
        <w:ind w:left="2160" w:hanging="360"/>
      </w:pPr>
    </w:lvl>
    <w:lvl w:ilvl="1" w:tplc="EB1EA362" w:tentative="1">
      <w:start w:val="1"/>
      <w:numFmt w:val="lowerLetter"/>
      <w:lvlText w:val="%2."/>
      <w:lvlJc w:val="left"/>
      <w:pPr>
        <w:ind w:left="2880" w:hanging="360"/>
      </w:pPr>
    </w:lvl>
    <w:lvl w:ilvl="2" w:tplc="8CE01850" w:tentative="1">
      <w:start w:val="1"/>
      <w:numFmt w:val="lowerRoman"/>
      <w:lvlText w:val="%3."/>
      <w:lvlJc w:val="right"/>
      <w:pPr>
        <w:ind w:left="3600" w:hanging="180"/>
      </w:pPr>
    </w:lvl>
    <w:lvl w:ilvl="3" w:tplc="1C8EC5D2" w:tentative="1">
      <w:start w:val="1"/>
      <w:numFmt w:val="decimal"/>
      <w:lvlText w:val="%4."/>
      <w:lvlJc w:val="left"/>
      <w:pPr>
        <w:ind w:left="4320" w:hanging="360"/>
      </w:pPr>
    </w:lvl>
    <w:lvl w:ilvl="4" w:tplc="B1802D3E" w:tentative="1">
      <w:start w:val="1"/>
      <w:numFmt w:val="lowerLetter"/>
      <w:lvlText w:val="%5."/>
      <w:lvlJc w:val="left"/>
      <w:pPr>
        <w:ind w:left="5040" w:hanging="360"/>
      </w:pPr>
    </w:lvl>
    <w:lvl w:ilvl="5" w:tplc="22081046" w:tentative="1">
      <w:start w:val="1"/>
      <w:numFmt w:val="lowerRoman"/>
      <w:lvlText w:val="%6."/>
      <w:lvlJc w:val="right"/>
      <w:pPr>
        <w:ind w:left="5760" w:hanging="180"/>
      </w:pPr>
    </w:lvl>
    <w:lvl w:ilvl="6" w:tplc="8B360410" w:tentative="1">
      <w:start w:val="1"/>
      <w:numFmt w:val="decimal"/>
      <w:lvlText w:val="%7."/>
      <w:lvlJc w:val="left"/>
      <w:pPr>
        <w:ind w:left="6480" w:hanging="360"/>
      </w:pPr>
    </w:lvl>
    <w:lvl w:ilvl="7" w:tplc="205E0C3C" w:tentative="1">
      <w:start w:val="1"/>
      <w:numFmt w:val="lowerLetter"/>
      <w:lvlText w:val="%8."/>
      <w:lvlJc w:val="left"/>
      <w:pPr>
        <w:ind w:left="7200" w:hanging="360"/>
      </w:pPr>
    </w:lvl>
    <w:lvl w:ilvl="8" w:tplc="9F062CF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29A19E9"/>
    <w:multiLevelType w:val="hybridMultilevel"/>
    <w:tmpl w:val="8D043AD0"/>
    <w:lvl w:ilvl="0" w:tplc="2162F52A">
      <w:start w:val="1"/>
      <w:numFmt w:val="lowerLetter"/>
      <w:lvlText w:val="%1."/>
      <w:lvlJc w:val="left"/>
      <w:pPr>
        <w:ind w:left="1080" w:hanging="360"/>
      </w:pPr>
    </w:lvl>
    <w:lvl w:ilvl="1" w:tplc="D3B0B098" w:tentative="1">
      <w:start w:val="1"/>
      <w:numFmt w:val="lowerLetter"/>
      <w:lvlText w:val="%2."/>
      <w:lvlJc w:val="left"/>
      <w:pPr>
        <w:ind w:left="1800" w:hanging="360"/>
      </w:pPr>
    </w:lvl>
    <w:lvl w:ilvl="2" w:tplc="4F4A5CFA" w:tentative="1">
      <w:start w:val="1"/>
      <w:numFmt w:val="lowerRoman"/>
      <w:lvlText w:val="%3."/>
      <w:lvlJc w:val="right"/>
      <w:pPr>
        <w:ind w:left="2520" w:hanging="180"/>
      </w:pPr>
    </w:lvl>
    <w:lvl w:ilvl="3" w:tplc="7244108A" w:tentative="1">
      <w:start w:val="1"/>
      <w:numFmt w:val="decimal"/>
      <w:lvlText w:val="%4."/>
      <w:lvlJc w:val="left"/>
      <w:pPr>
        <w:ind w:left="3240" w:hanging="360"/>
      </w:pPr>
    </w:lvl>
    <w:lvl w:ilvl="4" w:tplc="B9BAAFE4" w:tentative="1">
      <w:start w:val="1"/>
      <w:numFmt w:val="lowerLetter"/>
      <w:lvlText w:val="%5."/>
      <w:lvlJc w:val="left"/>
      <w:pPr>
        <w:ind w:left="3960" w:hanging="360"/>
      </w:pPr>
    </w:lvl>
    <w:lvl w:ilvl="5" w:tplc="4740E48A" w:tentative="1">
      <w:start w:val="1"/>
      <w:numFmt w:val="lowerRoman"/>
      <w:lvlText w:val="%6."/>
      <w:lvlJc w:val="right"/>
      <w:pPr>
        <w:ind w:left="4680" w:hanging="180"/>
      </w:pPr>
    </w:lvl>
    <w:lvl w:ilvl="6" w:tplc="078C02B8" w:tentative="1">
      <w:start w:val="1"/>
      <w:numFmt w:val="decimal"/>
      <w:lvlText w:val="%7."/>
      <w:lvlJc w:val="left"/>
      <w:pPr>
        <w:ind w:left="5400" w:hanging="360"/>
      </w:pPr>
    </w:lvl>
    <w:lvl w:ilvl="7" w:tplc="9D321800" w:tentative="1">
      <w:start w:val="1"/>
      <w:numFmt w:val="lowerLetter"/>
      <w:lvlText w:val="%8."/>
      <w:lvlJc w:val="left"/>
      <w:pPr>
        <w:ind w:left="6120" w:hanging="360"/>
      </w:pPr>
    </w:lvl>
    <w:lvl w:ilvl="8" w:tplc="09240D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03F68"/>
    <w:multiLevelType w:val="hybridMultilevel"/>
    <w:tmpl w:val="EF5C4BF6"/>
    <w:lvl w:ilvl="0" w:tplc="7618F9F8">
      <w:start w:val="1"/>
      <w:numFmt w:val="decimal"/>
      <w:lvlText w:val="%1."/>
      <w:lvlJc w:val="left"/>
      <w:pPr>
        <w:ind w:left="720" w:hanging="360"/>
      </w:pPr>
    </w:lvl>
    <w:lvl w:ilvl="1" w:tplc="50261FA8" w:tentative="1">
      <w:start w:val="1"/>
      <w:numFmt w:val="lowerLetter"/>
      <w:lvlText w:val="%2."/>
      <w:lvlJc w:val="left"/>
      <w:pPr>
        <w:ind w:left="1440" w:hanging="360"/>
      </w:pPr>
    </w:lvl>
    <w:lvl w:ilvl="2" w:tplc="F3326F7E" w:tentative="1">
      <w:start w:val="1"/>
      <w:numFmt w:val="lowerRoman"/>
      <w:lvlText w:val="%3."/>
      <w:lvlJc w:val="right"/>
      <w:pPr>
        <w:ind w:left="2160" w:hanging="180"/>
      </w:pPr>
    </w:lvl>
    <w:lvl w:ilvl="3" w:tplc="B0543C9C" w:tentative="1">
      <w:start w:val="1"/>
      <w:numFmt w:val="decimal"/>
      <w:lvlText w:val="%4."/>
      <w:lvlJc w:val="left"/>
      <w:pPr>
        <w:ind w:left="2880" w:hanging="360"/>
      </w:pPr>
    </w:lvl>
    <w:lvl w:ilvl="4" w:tplc="805266D4" w:tentative="1">
      <w:start w:val="1"/>
      <w:numFmt w:val="lowerLetter"/>
      <w:lvlText w:val="%5."/>
      <w:lvlJc w:val="left"/>
      <w:pPr>
        <w:ind w:left="3600" w:hanging="360"/>
      </w:pPr>
    </w:lvl>
    <w:lvl w:ilvl="5" w:tplc="5C302C22" w:tentative="1">
      <w:start w:val="1"/>
      <w:numFmt w:val="lowerRoman"/>
      <w:lvlText w:val="%6."/>
      <w:lvlJc w:val="right"/>
      <w:pPr>
        <w:ind w:left="4320" w:hanging="180"/>
      </w:pPr>
    </w:lvl>
    <w:lvl w:ilvl="6" w:tplc="663214E0" w:tentative="1">
      <w:start w:val="1"/>
      <w:numFmt w:val="decimal"/>
      <w:lvlText w:val="%7."/>
      <w:lvlJc w:val="left"/>
      <w:pPr>
        <w:ind w:left="5040" w:hanging="360"/>
      </w:pPr>
    </w:lvl>
    <w:lvl w:ilvl="7" w:tplc="44A492F6" w:tentative="1">
      <w:start w:val="1"/>
      <w:numFmt w:val="lowerLetter"/>
      <w:lvlText w:val="%8."/>
      <w:lvlJc w:val="left"/>
      <w:pPr>
        <w:ind w:left="5760" w:hanging="360"/>
      </w:pPr>
    </w:lvl>
    <w:lvl w:ilvl="8" w:tplc="5906C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35C6E"/>
    <w:multiLevelType w:val="hybridMultilevel"/>
    <w:tmpl w:val="6090EC30"/>
    <w:lvl w:ilvl="0" w:tplc="8F2E3E1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08C55FA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CE7ADC30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B0CACEB6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AA809A78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45A72C4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394E7E4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98CAFE1C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BB2F914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3402CF5"/>
    <w:multiLevelType w:val="hybridMultilevel"/>
    <w:tmpl w:val="F5B24666"/>
    <w:lvl w:ilvl="0" w:tplc="598A5F6A">
      <w:start w:val="1"/>
      <w:numFmt w:val="upperLetter"/>
      <w:lvlText w:val="%1."/>
      <w:lvlJc w:val="left"/>
      <w:pPr>
        <w:ind w:left="1440" w:hanging="360"/>
      </w:pPr>
    </w:lvl>
    <w:lvl w:ilvl="1" w:tplc="D9484B1E" w:tentative="1">
      <w:start w:val="1"/>
      <w:numFmt w:val="lowerLetter"/>
      <w:lvlText w:val="%2."/>
      <w:lvlJc w:val="left"/>
      <w:pPr>
        <w:ind w:left="2160" w:hanging="360"/>
      </w:pPr>
    </w:lvl>
    <w:lvl w:ilvl="2" w:tplc="33A24294" w:tentative="1">
      <w:start w:val="1"/>
      <w:numFmt w:val="lowerRoman"/>
      <w:lvlText w:val="%3."/>
      <w:lvlJc w:val="right"/>
      <w:pPr>
        <w:ind w:left="2880" w:hanging="180"/>
      </w:pPr>
    </w:lvl>
    <w:lvl w:ilvl="3" w:tplc="8216233E" w:tentative="1">
      <w:start w:val="1"/>
      <w:numFmt w:val="decimal"/>
      <w:lvlText w:val="%4."/>
      <w:lvlJc w:val="left"/>
      <w:pPr>
        <w:ind w:left="3600" w:hanging="360"/>
      </w:pPr>
    </w:lvl>
    <w:lvl w:ilvl="4" w:tplc="7728A896" w:tentative="1">
      <w:start w:val="1"/>
      <w:numFmt w:val="lowerLetter"/>
      <w:lvlText w:val="%5."/>
      <w:lvlJc w:val="left"/>
      <w:pPr>
        <w:ind w:left="4320" w:hanging="360"/>
      </w:pPr>
    </w:lvl>
    <w:lvl w:ilvl="5" w:tplc="2E8E866A" w:tentative="1">
      <w:start w:val="1"/>
      <w:numFmt w:val="lowerRoman"/>
      <w:lvlText w:val="%6."/>
      <w:lvlJc w:val="right"/>
      <w:pPr>
        <w:ind w:left="5040" w:hanging="180"/>
      </w:pPr>
    </w:lvl>
    <w:lvl w:ilvl="6" w:tplc="FC329DB2" w:tentative="1">
      <w:start w:val="1"/>
      <w:numFmt w:val="decimal"/>
      <w:lvlText w:val="%7."/>
      <w:lvlJc w:val="left"/>
      <w:pPr>
        <w:ind w:left="5760" w:hanging="360"/>
      </w:pPr>
    </w:lvl>
    <w:lvl w:ilvl="7" w:tplc="57DE6C54" w:tentative="1">
      <w:start w:val="1"/>
      <w:numFmt w:val="lowerLetter"/>
      <w:lvlText w:val="%8."/>
      <w:lvlJc w:val="left"/>
      <w:pPr>
        <w:ind w:left="6480" w:hanging="360"/>
      </w:pPr>
    </w:lvl>
    <w:lvl w:ilvl="8" w:tplc="5A8C29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64E65"/>
    <w:multiLevelType w:val="hybridMultilevel"/>
    <w:tmpl w:val="C7BC1C58"/>
    <w:lvl w:ilvl="0" w:tplc="0D361678">
      <w:start w:val="1"/>
      <w:numFmt w:val="decimal"/>
      <w:lvlText w:val="%1."/>
      <w:lvlJc w:val="left"/>
      <w:pPr>
        <w:ind w:left="720" w:hanging="360"/>
      </w:pPr>
    </w:lvl>
    <w:lvl w:ilvl="1" w:tplc="3D320994" w:tentative="1">
      <w:start w:val="1"/>
      <w:numFmt w:val="lowerLetter"/>
      <w:lvlText w:val="%2."/>
      <w:lvlJc w:val="left"/>
      <w:pPr>
        <w:ind w:left="1440" w:hanging="360"/>
      </w:pPr>
    </w:lvl>
    <w:lvl w:ilvl="2" w:tplc="B03C8200" w:tentative="1">
      <w:start w:val="1"/>
      <w:numFmt w:val="lowerRoman"/>
      <w:lvlText w:val="%3."/>
      <w:lvlJc w:val="right"/>
      <w:pPr>
        <w:ind w:left="2160" w:hanging="180"/>
      </w:pPr>
    </w:lvl>
    <w:lvl w:ilvl="3" w:tplc="A09C1934" w:tentative="1">
      <w:start w:val="1"/>
      <w:numFmt w:val="decimal"/>
      <w:lvlText w:val="%4."/>
      <w:lvlJc w:val="left"/>
      <w:pPr>
        <w:ind w:left="2880" w:hanging="360"/>
      </w:pPr>
    </w:lvl>
    <w:lvl w:ilvl="4" w:tplc="24DA2272" w:tentative="1">
      <w:start w:val="1"/>
      <w:numFmt w:val="lowerLetter"/>
      <w:lvlText w:val="%5."/>
      <w:lvlJc w:val="left"/>
      <w:pPr>
        <w:ind w:left="3600" w:hanging="360"/>
      </w:pPr>
    </w:lvl>
    <w:lvl w:ilvl="5" w:tplc="F28A2C74" w:tentative="1">
      <w:start w:val="1"/>
      <w:numFmt w:val="lowerRoman"/>
      <w:lvlText w:val="%6."/>
      <w:lvlJc w:val="right"/>
      <w:pPr>
        <w:ind w:left="4320" w:hanging="180"/>
      </w:pPr>
    </w:lvl>
    <w:lvl w:ilvl="6" w:tplc="D9B45E6C" w:tentative="1">
      <w:start w:val="1"/>
      <w:numFmt w:val="decimal"/>
      <w:lvlText w:val="%7."/>
      <w:lvlJc w:val="left"/>
      <w:pPr>
        <w:ind w:left="5040" w:hanging="360"/>
      </w:pPr>
    </w:lvl>
    <w:lvl w:ilvl="7" w:tplc="EC68045E" w:tentative="1">
      <w:start w:val="1"/>
      <w:numFmt w:val="lowerLetter"/>
      <w:lvlText w:val="%8."/>
      <w:lvlJc w:val="left"/>
      <w:pPr>
        <w:ind w:left="5760" w:hanging="360"/>
      </w:pPr>
    </w:lvl>
    <w:lvl w:ilvl="8" w:tplc="D8D88D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deckrn@yahoo.com">
    <w15:presenceInfo w15:providerId="Windows Live" w15:userId="7955da11af3e0a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zAzMTA3NgQyjZR0lIJTi4sz8/NACoxqAfLoVigsAAAA"/>
  </w:docVars>
  <w:rsids>
    <w:rsidRoot w:val="00407499"/>
    <w:rsid w:val="00000928"/>
    <w:rsid w:val="00001424"/>
    <w:rsid w:val="00002CD7"/>
    <w:rsid w:val="00005F05"/>
    <w:rsid w:val="00012CE1"/>
    <w:rsid w:val="00014926"/>
    <w:rsid w:val="00014EE6"/>
    <w:rsid w:val="00016E66"/>
    <w:rsid w:val="00020153"/>
    <w:rsid w:val="00020DF5"/>
    <w:rsid w:val="00023EA9"/>
    <w:rsid w:val="000249A0"/>
    <w:rsid w:val="00027745"/>
    <w:rsid w:val="000308DE"/>
    <w:rsid w:val="00030A65"/>
    <w:rsid w:val="0003234D"/>
    <w:rsid w:val="000331DF"/>
    <w:rsid w:val="00035BFD"/>
    <w:rsid w:val="00035F51"/>
    <w:rsid w:val="00035FD6"/>
    <w:rsid w:val="00037395"/>
    <w:rsid w:val="00037D0A"/>
    <w:rsid w:val="00040394"/>
    <w:rsid w:val="00040F69"/>
    <w:rsid w:val="00043904"/>
    <w:rsid w:val="0004442C"/>
    <w:rsid w:val="00045AAC"/>
    <w:rsid w:val="00052032"/>
    <w:rsid w:val="00055B72"/>
    <w:rsid w:val="00062FFC"/>
    <w:rsid w:val="00063CFC"/>
    <w:rsid w:val="00065018"/>
    <w:rsid w:val="00070803"/>
    <w:rsid w:val="000709D7"/>
    <w:rsid w:val="0007498A"/>
    <w:rsid w:val="000753B0"/>
    <w:rsid w:val="00076248"/>
    <w:rsid w:val="000775BE"/>
    <w:rsid w:val="00077CAF"/>
    <w:rsid w:val="000807CD"/>
    <w:rsid w:val="00084176"/>
    <w:rsid w:val="000843AA"/>
    <w:rsid w:val="000867E7"/>
    <w:rsid w:val="00090833"/>
    <w:rsid w:val="00090A7F"/>
    <w:rsid w:val="00091023"/>
    <w:rsid w:val="000940BA"/>
    <w:rsid w:val="00096FC2"/>
    <w:rsid w:val="000A249C"/>
    <w:rsid w:val="000A325D"/>
    <w:rsid w:val="000A4A4D"/>
    <w:rsid w:val="000A5B25"/>
    <w:rsid w:val="000A6CA3"/>
    <w:rsid w:val="000A778B"/>
    <w:rsid w:val="000A7E94"/>
    <w:rsid w:val="000B2B0C"/>
    <w:rsid w:val="000B47BD"/>
    <w:rsid w:val="000B54F0"/>
    <w:rsid w:val="000B5EE3"/>
    <w:rsid w:val="000B5F2E"/>
    <w:rsid w:val="000C00D6"/>
    <w:rsid w:val="000C0410"/>
    <w:rsid w:val="000C1469"/>
    <w:rsid w:val="000C162D"/>
    <w:rsid w:val="000C1CD1"/>
    <w:rsid w:val="000C2112"/>
    <w:rsid w:val="000C3571"/>
    <w:rsid w:val="000C4937"/>
    <w:rsid w:val="000C5790"/>
    <w:rsid w:val="000C6C49"/>
    <w:rsid w:val="000D0040"/>
    <w:rsid w:val="000D2A1A"/>
    <w:rsid w:val="000D7869"/>
    <w:rsid w:val="000D7B6D"/>
    <w:rsid w:val="000E33A8"/>
    <w:rsid w:val="000E5E0F"/>
    <w:rsid w:val="000E712D"/>
    <w:rsid w:val="000F049C"/>
    <w:rsid w:val="000F0999"/>
    <w:rsid w:val="000F0FC8"/>
    <w:rsid w:val="000F41E0"/>
    <w:rsid w:val="000F5D91"/>
    <w:rsid w:val="000F637A"/>
    <w:rsid w:val="000F690A"/>
    <w:rsid w:val="0010246A"/>
    <w:rsid w:val="00102975"/>
    <w:rsid w:val="00103D58"/>
    <w:rsid w:val="00107CBE"/>
    <w:rsid w:val="00107F45"/>
    <w:rsid w:val="001125C1"/>
    <w:rsid w:val="00112641"/>
    <w:rsid w:val="001133A1"/>
    <w:rsid w:val="0011490E"/>
    <w:rsid w:val="001149EC"/>
    <w:rsid w:val="00114DB4"/>
    <w:rsid w:val="001171FC"/>
    <w:rsid w:val="00117EB6"/>
    <w:rsid w:val="001304BB"/>
    <w:rsid w:val="00131606"/>
    <w:rsid w:val="00131C64"/>
    <w:rsid w:val="001324C7"/>
    <w:rsid w:val="001337A3"/>
    <w:rsid w:val="0013454A"/>
    <w:rsid w:val="00135992"/>
    <w:rsid w:val="00135C1B"/>
    <w:rsid w:val="0013630E"/>
    <w:rsid w:val="00137B7A"/>
    <w:rsid w:val="001431D2"/>
    <w:rsid w:val="00144721"/>
    <w:rsid w:val="001461BE"/>
    <w:rsid w:val="00146FB7"/>
    <w:rsid w:val="00150DF7"/>
    <w:rsid w:val="0015128F"/>
    <w:rsid w:val="00151832"/>
    <w:rsid w:val="00151AA2"/>
    <w:rsid w:val="00151E29"/>
    <w:rsid w:val="00151FEB"/>
    <w:rsid w:val="00152565"/>
    <w:rsid w:val="001525AE"/>
    <w:rsid w:val="001529AA"/>
    <w:rsid w:val="00153379"/>
    <w:rsid w:val="001538D4"/>
    <w:rsid w:val="001538D5"/>
    <w:rsid w:val="00153F5B"/>
    <w:rsid w:val="00155CDB"/>
    <w:rsid w:val="001564F3"/>
    <w:rsid w:val="0015749A"/>
    <w:rsid w:val="00161CA7"/>
    <w:rsid w:val="00162992"/>
    <w:rsid w:val="00163101"/>
    <w:rsid w:val="00171B5F"/>
    <w:rsid w:val="00175D40"/>
    <w:rsid w:val="001760C3"/>
    <w:rsid w:val="001762F6"/>
    <w:rsid w:val="0017630D"/>
    <w:rsid w:val="00181462"/>
    <w:rsid w:val="0018177B"/>
    <w:rsid w:val="00182C8B"/>
    <w:rsid w:val="00182E72"/>
    <w:rsid w:val="00182E9E"/>
    <w:rsid w:val="001844D0"/>
    <w:rsid w:val="001912FD"/>
    <w:rsid w:val="00195A41"/>
    <w:rsid w:val="00197432"/>
    <w:rsid w:val="001A10AB"/>
    <w:rsid w:val="001A216E"/>
    <w:rsid w:val="001A22B5"/>
    <w:rsid w:val="001A2308"/>
    <w:rsid w:val="001A2D5A"/>
    <w:rsid w:val="001A3C40"/>
    <w:rsid w:val="001A5359"/>
    <w:rsid w:val="001A7F5F"/>
    <w:rsid w:val="001B01CF"/>
    <w:rsid w:val="001B03C6"/>
    <w:rsid w:val="001B1460"/>
    <w:rsid w:val="001B3CE6"/>
    <w:rsid w:val="001B4E0B"/>
    <w:rsid w:val="001C00A9"/>
    <w:rsid w:val="001C30F8"/>
    <w:rsid w:val="001C570A"/>
    <w:rsid w:val="001C5734"/>
    <w:rsid w:val="001C5C30"/>
    <w:rsid w:val="001C7119"/>
    <w:rsid w:val="001C75A9"/>
    <w:rsid w:val="001D059C"/>
    <w:rsid w:val="001D3B78"/>
    <w:rsid w:val="001D706B"/>
    <w:rsid w:val="001D7595"/>
    <w:rsid w:val="001E05C1"/>
    <w:rsid w:val="001E3FD8"/>
    <w:rsid w:val="001E5D23"/>
    <w:rsid w:val="001E6DF7"/>
    <w:rsid w:val="001E72BE"/>
    <w:rsid w:val="001F0D4C"/>
    <w:rsid w:val="001F29DD"/>
    <w:rsid w:val="001F2CF1"/>
    <w:rsid w:val="001F3AF5"/>
    <w:rsid w:val="001F5820"/>
    <w:rsid w:val="001F5AD5"/>
    <w:rsid w:val="001F5EE2"/>
    <w:rsid w:val="002001A8"/>
    <w:rsid w:val="0020186B"/>
    <w:rsid w:val="00203BE1"/>
    <w:rsid w:val="00204B0A"/>
    <w:rsid w:val="002055B9"/>
    <w:rsid w:val="00205B45"/>
    <w:rsid w:val="00206341"/>
    <w:rsid w:val="00207D44"/>
    <w:rsid w:val="00210D81"/>
    <w:rsid w:val="002135FD"/>
    <w:rsid w:val="00214D45"/>
    <w:rsid w:val="00215C23"/>
    <w:rsid w:val="00216046"/>
    <w:rsid w:val="00217381"/>
    <w:rsid w:val="00217494"/>
    <w:rsid w:val="0022108E"/>
    <w:rsid w:val="00222940"/>
    <w:rsid w:val="002234B3"/>
    <w:rsid w:val="00223A00"/>
    <w:rsid w:val="00223AD4"/>
    <w:rsid w:val="00223CED"/>
    <w:rsid w:val="00226C2F"/>
    <w:rsid w:val="002275BD"/>
    <w:rsid w:val="00232FDA"/>
    <w:rsid w:val="00234D9C"/>
    <w:rsid w:val="0023531C"/>
    <w:rsid w:val="002362D6"/>
    <w:rsid w:val="00237AA9"/>
    <w:rsid w:val="0024157C"/>
    <w:rsid w:val="002418F5"/>
    <w:rsid w:val="00242EE2"/>
    <w:rsid w:val="00244907"/>
    <w:rsid w:val="00246999"/>
    <w:rsid w:val="00246DA6"/>
    <w:rsid w:val="0025089F"/>
    <w:rsid w:val="00250CBC"/>
    <w:rsid w:val="0025210A"/>
    <w:rsid w:val="00254159"/>
    <w:rsid w:val="00254FFE"/>
    <w:rsid w:val="00256FB1"/>
    <w:rsid w:val="00257697"/>
    <w:rsid w:val="00260548"/>
    <w:rsid w:val="002610E4"/>
    <w:rsid w:val="00262695"/>
    <w:rsid w:val="00263123"/>
    <w:rsid w:val="002658C6"/>
    <w:rsid w:val="00266D42"/>
    <w:rsid w:val="00270CA4"/>
    <w:rsid w:val="00271A18"/>
    <w:rsid w:val="0027219A"/>
    <w:rsid w:val="00273C20"/>
    <w:rsid w:val="00273EB8"/>
    <w:rsid w:val="00274B47"/>
    <w:rsid w:val="00275A9F"/>
    <w:rsid w:val="00275EDC"/>
    <w:rsid w:val="00276803"/>
    <w:rsid w:val="002773D0"/>
    <w:rsid w:val="00277740"/>
    <w:rsid w:val="002819E3"/>
    <w:rsid w:val="00282BAB"/>
    <w:rsid w:val="002836BE"/>
    <w:rsid w:val="0028582A"/>
    <w:rsid w:val="00285D2F"/>
    <w:rsid w:val="00285F2E"/>
    <w:rsid w:val="00286042"/>
    <w:rsid w:val="002863BF"/>
    <w:rsid w:val="002875BB"/>
    <w:rsid w:val="002912BD"/>
    <w:rsid w:val="00291D77"/>
    <w:rsid w:val="00293531"/>
    <w:rsid w:val="00294CBC"/>
    <w:rsid w:val="00295CAC"/>
    <w:rsid w:val="0029642F"/>
    <w:rsid w:val="00297F29"/>
    <w:rsid w:val="002A1150"/>
    <w:rsid w:val="002A1A68"/>
    <w:rsid w:val="002A2B49"/>
    <w:rsid w:val="002A307E"/>
    <w:rsid w:val="002A367E"/>
    <w:rsid w:val="002A445D"/>
    <w:rsid w:val="002A4696"/>
    <w:rsid w:val="002A4D41"/>
    <w:rsid w:val="002A4E6B"/>
    <w:rsid w:val="002A5069"/>
    <w:rsid w:val="002A65EA"/>
    <w:rsid w:val="002B0DB8"/>
    <w:rsid w:val="002B1364"/>
    <w:rsid w:val="002B14EE"/>
    <w:rsid w:val="002B1A04"/>
    <w:rsid w:val="002B34CE"/>
    <w:rsid w:val="002B3869"/>
    <w:rsid w:val="002B482F"/>
    <w:rsid w:val="002B7092"/>
    <w:rsid w:val="002C3400"/>
    <w:rsid w:val="002C4F8A"/>
    <w:rsid w:val="002C6CB6"/>
    <w:rsid w:val="002C7A7A"/>
    <w:rsid w:val="002D0843"/>
    <w:rsid w:val="002D0DC8"/>
    <w:rsid w:val="002D23A5"/>
    <w:rsid w:val="002D2A8C"/>
    <w:rsid w:val="002D5AB9"/>
    <w:rsid w:val="002D79DD"/>
    <w:rsid w:val="002E2BD8"/>
    <w:rsid w:val="002E509B"/>
    <w:rsid w:val="002E557E"/>
    <w:rsid w:val="002E70B3"/>
    <w:rsid w:val="002F0C51"/>
    <w:rsid w:val="002F2306"/>
    <w:rsid w:val="002F2873"/>
    <w:rsid w:val="002F2BC1"/>
    <w:rsid w:val="002F4DF5"/>
    <w:rsid w:val="002F4F23"/>
    <w:rsid w:val="002F7653"/>
    <w:rsid w:val="002F77E5"/>
    <w:rsid w:val="002F780A"/>
    <w:rsid w:val="003004E4"/>
    <w:rsid w:val="003014B5"/>
    <w:rsid w:val="00301A76"/>
    <w:rsid w:val="00302FDF"/>
    <w:rsid w:val="00307024"/>
    <w:rsid w:val="00307FD1"/>
    <w:rsid w:val="00310C3C"/>
    <w:rsid w:val="003110D7"/>
    <w:rsid w:val="00314452"/>
    <w:rsid w:val="003150E3"/>
    <w:rsid w:val="003151E5"/>
    <w:rsid w:val="00315227"/>
    <w:rsid w:val="0031608C"/>
    <w:rsid w:val="00317620"/>
    <w:rsid w:val="00320872"/>
    <w:rsid w:val="00320B6B"/>
    <w:rsid w:val="00320C00"/>
    <w:rsid w:val="00321276"/>
    <w:rsid w:val="00321573"/>
    <w:rsid w:val="00322609"/>
    <w:rsid w:val="00322FA8"/>
    <w:rsid w:val="00323647"/>
    <w:rsid w:val="003240A5"/>
    <w:rsid w:val="003253AE"/>
    <w:rsid w:val="00326914"/>
    <w:rsid w:val="00326C23"/>
    <w:rsid w:val="00326DD6"/>
    <w:rsid w:val="00326F9B"/>
    <w:rsid w:val="00331100"/>
    <w:rsid w:val="00332B30"/>
    <w:rsid w:val="003344E0"/>
    <w:rsid w:val="003349DA"/>
    <w:rsid w:val="00334BE8"/>
    <w:rsid w:val="003350A9"/>
    <w:rsid w:val="00336581"/>
    <w:rsid w:val="003413DA"/>
    <w:rsid w:val="003434A0"/>
    <w:rsid w:val="00345850"/>
    <w:rsid w:val="00345A7F"/>
    <w:rsid w:val="00345EB3"/>
    <w:rsid w:val="0034686C"/>
    <w:rsid w:val="00354CA2"/>
    <w:rsid w:val="00357991"/>
    <w:rsid w:val="0036064B"/>
    <w:rsid w:val="00362B6D"/>
    <w:rsid w:val="00362E9A"/>
    <w:rsid w:val="00363EE1"/>
    <w:rsid w:val="003644CE"/>
    <w:rsid w:val="00365ECE"/>
    <w:rsid w:val="00366B0F"/>
    <w:rsid w:val="00366CD3"/>
    <w:rsid w:val="00367BBD"/>
    <w:rsid w:val="00370547"/>
    <w:rsid w:val="00370FD0"/>
    <w:rsid w:val="0037102B"/>
    <w:rsid w:val="00371228"/>
    <w:rsid w:val="00372CFC"/>
    <w:rsid w:val="0037329A"/>
    <w:rsid w:val="00373BAA"/>
    <w:rsid w:val="00376558"/>
    <w:rsid w:val="00386CAC"/>
    <w:rsid w:val="00390708"/>
    <w:rsid w:val="00390F3D"/>
    <w:rsid w:val="00392110"/>
    <w:rsid w:val="00392446"/>
    <w:rsid w:val="00394874"/>
    <w:rsid w:val="00396137"/>
    <w:rsid w:val="00396E16"/>
    <w:rsid w:val="00397662"/>
    <w:rsid w:val="003A2A20"/>
    <w:rsid w:val="003A3C36"/>
    <w:rsid w:val="003A767A"/>
    <w:rsid w:val="003B02B1"/>
    <w:rsid w:val="003B0649"/>
    <w:rsid w:val="003B0A60"/>
    <w:rsid w:val="003B136A"/>
    <w:rsid w:val="003B3745"/>
    <w:rsid w:val="003B4DE3"/>
    <w:rsid w:val="003B7EBC"/>
    <w:rsid w:val="003C00DB"/>
    <w:rsid w:val="003C0E22"/>
    <w:rsid w:val="003C1DE8"/>
    <w:rsid w:val="003C249C"/>
    <w:rsid w:val="003C25ED"/>
    <w:rsid w:val="003C3DA4"/>
    <w:rsid w:val="003C4795"/>
    <w:rsid w:val="003C4B8B"/>
    <w:rsid w:val="003C5910"/>
    <w:rsid w:val="003C5E91"/>
    <w:rsid w:val="003C6E5D"/>
    <w:rsid w:val="003C7704"/>
    <w:rsid w:val="003C7CCE"/>
    <w:rsid w:val="003D06C2"/>
    <w:rsid w:val="003D5AD2"/>
    <w:rsid w:val="003D685C"/>
    <w:rsid w:val="003E0795"/>
    <w:rsid w:val="003E1DCF"/>
    <w:rsid w:val="003E4435"/>
    <w:rsid w:val="003E67FE"/>
    <w:rsid w:val="003E79AD"/>
    <w:rsid w:val="003F1B28"/>
    <w:rsid w:val="003F6B9E"/>
    <w:rsid w:val="003F78AE"/>
    <w:rsid w:val="0040056C"/>
    <w:rsid w:val="0040129E"/>
    <w:rsid w:val="00403D1B"/>
    <w:rsid w:val="004061AE"/>
    <w:rsid w:val="00407499"/>
    <w:rsid w:val="0041124C"/>
    <w:rsid w:val="00411D3E"/>
    <w:rsid w:val="00411E58"/>
    <w:rsid w:val="00413366"/>
    <w:rsid w:val="00415CEC"/>
    <w:rsid w:val="004160A8"/>
    <w:rsid w:val="00416496"/>
    <w:rsid w:val="00416581"/>
    <w:rsid w:val="00420612"/>
    <w:rsid w:val="004211D0"/>
    <w:rsid w:val="004231E5"/>
    <w:rsid w:val="00423C60"/>
    <w:rsid w:val="00424D0A"/>
    <w:rsid w:val="0042524C"/>
    <w:rsid w:val="0042576D"/>
    <w:rsid w:val="004259DE"/>
    <w:rsid w:val="0043001A"/>
    <w:rsid w:val="0043035E"/>
    <w:rsid w:val="0043087C"/>
    <w:rsid w:val="0043529E"/>
    <w:rsid w:val="0043757A"/>
    <w:rsid w:val="0043769C"/>
    <w:rsid w:val="0044058B"/>
    <w:rsid w:val="00440773"/>
    <w:rsid w:val="00441DDE"/>
    <w:rsid w:val="004422A0"/>
    <w:rsid w:val="0044300A"/>
    <w:rsid w:val="00444343"/>
    <w:rsid w:val="00444F9E"/>
    <w:rsid w:val="00446F5D"/>
    <w:rsid w:val="00450B62"/>
    <w:rsid w:val="004539B0"/>
    <w:rsid w:val="00453FD7"/>
    <w:rsid w:val="004604E7"/>
    <w:rsid w:val="00460CD2"/>
    <w:rsid w:val="00461A92"/>
    <w:rsid w:val="00461ECC"/>
    <w:rsid w:val="004673A4"/>
    <w:rsid w:val="00471A99"/>
    <w:rsid w:val="00471EBB"/>
    <w:rsid w:val="00472A76"/>
    <w:rsid w:val="00474E59"/>
    <w:rsid w:val="004750AD"/>
    <w:rsid w:val="00476C14"/>
    <w:rsid w:val="004802A5"/>
    <w:rsid w:val="0048488D"/>
    <w:rsid w:val="004849A3"/>
    <w:rsid w:val="00485706"/>
    <w:rsid w:val="0048672A"/>
    <w:rsid w:val="00490296"/>
    <w:rsid w:val="004915A9"/>
    <w:rsid w:val="00491707"/>
    <w:rsid w:val="00491FF1"/>
    <w:rsid w:val="00493B73"/>
    <w:rsid w:val="00497BF5"/>
    <w:rsid w:val="004A1203"/>
    <w:rsid w:val="004A4670"/>
    <w:rsid w:val="004A5686"/>
    <w:rsid w:val="004A7078"/>
    <w:rsid w:val="004A7CD6"/>
    <w:rsid w:val="004B0C04"/>
    <w:rsid w:val="004B0E23"/>
    <w:rsid w:val="004B1D8D"/>
    <w:rsid w:val="004B7C1C"/>
    <w:rsid w:val="004C1CDC"/>
    <w:rsid w:val="004C23FF"/>
    <w:rsid w:val="004C2563"/>
    <w:rsid w:val="004C3002"/>
    <w:rsid w:val="004C5A6A"/>
    <w:rsid w:val="004C6921"/>
    <w:rsid w:val="004C7534"/>
    <w:rsid w:val="004D09B1"/>
    <w:rsid w:val="004D2738"/>
    <w:rsid w:val="004D3C6C"/>
    <w:rsid w:val="004D517C"/>
    <w:rsid w:val="004D5E60"/>
    <w:rsid w:val="004D6118"/>
    <w:rsid w:val="004E0338"/>
    <w:rsid w:val="004E23A8"/>
    <w:rsid w:val="004E2433"/>
    <w:rsid w:val="004E3C7F"/>
    <w:rsid w:val="004E577B"/>
    <w:rsid w:val="004E5AE1"/>
    <w:rsid w:val="004E77BC"/>
    <w:rsid w:val="004F08ED"/>
    <w:rsid w:val="004F1C54"/>
    <w:rsid w:val="004F1EF6"/>
    <w:rsid w:val="004F34F6"/>
    <w:rsid w:val="004F3A5F"/>
    <w:rsid w:val="004F4E84"/>
    <w:rsid w:val="004F5C03"/>
    <w:rsid w:val="004F6703"/>
    <w:rsid w:val="005027C5"/>
    <w:rsid w:val="00504B3F"/>
    <w:rsid w:val="00506D27"/>
    <w:rsid w:val="0050794F"/>
    <w:rsid w:val="00512CA8"/>
    <w:rsid w:val="00514BF4"/>
    <w:rsid w:val="00514D8E"/>
    <w:rsid w:val="0051593A"/>
    <w:rsid w:val="005168E9"/>
    <w:rsid w:val="00516DAA"/>
    <w:rsid w:val="005179B0"/>
    <w:rsid w:val="0052205D"/>
    <w:rsid w:val="00522D6A"/>
    <w:rsid w:val="005231DE"/>
    <w:rsid w:val="0052336B"/>
    <w:rsid w:val="00523F2B"/>
    <w:rsid w:val="005261E4"/>
    <w:rsid w:val="005267CE"/>
    <w:rsid w:val="00530F3C"/>
    <w:rsid w:val="005315B9"/>
    <w:rsid w:val="00531BE2"/>
    <w:rsid w:val="00532B68"/>
    <w:rsid w:val="005344A7"/>
    <w:rsid w:val="0054111A"/>
    <w:rsid w:val="00541FFB"/>
    <w:rsid w:val="005431CC"/>
    <w:rsid w:val="00544776"/>
    <w:rsid w:val="005461FD"/>
    <w:rsid w:val="00546B8F"/>
    <w:rsid w:val="0054797E"/>
    <w:rsid w:val="00550D8B"/>
    <w:rsid w:val="00550DF2"/>
    <w:rsid w:val="005539A9"/>
    <w:rsid w:val="005564F3"/>
    <w:rsid w:val="00556C51"/>
    <w:rsid w:val="00557196"/>
    <w:rsid w:val="00560239"/>
    <w:rsid w:val="00560697"/>
    <w:rsid w:val="00561556"/>
    <w:rsid w:val="00562142"/>
    <w:rsid w:val="00562B34"/>
    <w:rsid w:val="00563E48"/>
    <w:rsid w:val="00565F59"/>
    <w:rsid w:val="00570064"/>
    <w:rsid w:val="0057026B"/>
    <w:rsid w:val="005702E0"/>
    <w:rsid w:val="00572175"/>
    <w:rsid w:val="00572908"/>
    <w:rsid w:val="00572F1B"/>
    <w:rsid w:val="005752F0"/>
    <w:rsid w:val="00575F3B"/>
    <w:rsid w:val="00575F5E"/>
    <w:rsid w:val="0057679C"/>
    <w:rsid w:val="00576D34"/>
    <w:rsid w:val="00576F89"/>
    <w:rsid w:val="0057776F"/>
    <w:rsid w:val="005800D1"/>
    <w:rsid w:val="00584C3E"/>
    <w:rsid w:val="00584CF8"/>
    <w:rsid w:val="0058565B"/>
    <w:rsid w:val="005874AB"/>
    <w:rsid w:val="005900CD"/>
    <w:rsid w:val="00590113"/>
    <w:rsid w:val="00590C71"/>
    <w:rsid w:val="00591E8F"/>
    <w:rsid w:val="00593671"/>
    <w:rsid w:val="005936FA"/>
    <w:rsid w:val="00594A3D"/>
    <w:rsid w:val="0059595B"/>
    <w:rsid w:val="00595A33"/>
    <w:rsid w:val="00595B6A"/>
    <w:rsid w:val="005964AB"/>
    <w:rsid w:val="0059724A"/>
    <w:rsid w:val="005A06D7"/>
    <w:rsid w:val="005A0868"/>
    <w:rsid w:val="005A0D10"/>
    <w:rsid w:val="005A2CD6"/>
    <w:rsid w:val="005A4481"/>
    <w:rsid w:val="005A5205"/>
    <w:rsid w:val="005A6230"/>
    <w:rsid w:val="005A7852"/>
    <w:rsid w:val="005A7A42"/>
    <w:rsid w:val="005B2420"/>
    <w:rsid w:val="005B309F"/>
    <w:rsid w:val="005B43C5"/>
    <w:rsid w:val="005B542D"/>
    <w:rsid w:val="005B7133"/>
    <w:rsid w:val="005B7792"/>
    <w:rsid w:val="005B7C2A"/>
    <w:rsid w:val="005C04C7"/>
    <w:rsid w:val="005C6379"/>
    <w:rsid w:val="005C64E7"/>
    <w:rsid w:val="005C77A0"/>
    <w:rsid w:val="005D002C"/>
    <w:rsid w:val="005D3899"/>
    <w:rsid w:val="005D5E0E"/>
    <w:rsid w:val="005D70AE"/>
    <w:rsid w:val="005E13FD"/>
    <w:rsid w:val="005E1A54"/>
    <w:rsid w:val="005E306F"/>
    <w:rsid w:val="005E528C"/>
    <w:rsid w:val="005F0C3D"/>
    <w:rsid w:val="005F1F10"/>
    <w:rsid w:val="005F33E0"/>
    <w:rsid w:val="005F4010"/>
    <w:rsid w:val="00603083"/>
    <w:rsid w:val="00603F65"/>
    <w:rsid w:val="006111F6"/>
    <w:rsid w:val="00613B47"/>
    <w:rsid w:val="00616097"/>
    <w:rsid w:val="00617324"/>
    <w:rsid w:val="00621681"/>
    <w:rsid w:val="006217A3"/>
    <w:rsid w:val="00626E91"/>
    <w:rsid w:val="0062711D"/>
    <w:rsid w:val="006305CE"/>
    <w:rsid w:val="00630814"/>
    <w:rsid w:val="00630C65"/>
    <w:rsid w:val="006313FE"/>
    <w:rsid w:val="00632CE2"/>
    <w:rsid w:val="00634DDF"/>
    <w:rsid w:val="00635EAA"/>
    <w:rsid w:val="0063689A"/>
    <w:rsid w:val="0063733B"/>
    <w:rsid w:val="00644F9E"/>
    <w:rsid w:val="0064665A"/>
    <w:rsid w:val="0064678B"/>
    <w:rsid w:val="00646D1A"/>
    <w:rsid w:val="006475F1"/>
    <w:rsid w:val="006509D9"/>
    <w:rsid w:val="0065172D"/>
    <w:rsid w:val="006520C9"/>
    <w:rsid w:val="0065373E"/>
    <w:rsid w:val="00653969"/>
    <w:rsid w:val="00653A7B"/>
    <w:rsid w:val="00656660"/>
    <w:rsid w:val="00660157"/>
    <w:rsid w:val="006612F9"/>
    <w:rsid w:val="00662A07"/>
    <w:rsid w:val="00663048"/>
    <w:rsid w:val="00663125"/>
    <w:rsid w:val="0066382B"/>
    <w:rsid w:val="00670A85"/>
    <w:rsid w:val="006747E8"/>
    <w:rsid w:val="006749E3"/>
    <w:rsid w:val="00674D3C"/>
    <w:rsid w:val="00674D94"/>
    <w:rsid w:val="006768F1"/>
    <w:rsid w:val="006818E5"/>
    <w:rsid w:val="00683AE3"/>
    <w:rsid w:val="00684DB4"/>
    <w:rsid w:val="00684EE6"/>
    <w:rsid w:val="00687EE4"/>
    <w:rsid w:val="00691536"/>
    <w:rsid w:val="00691EC2"/>
    <w:rsid w:val="00692BE0"/>
    <w:rsid w:val="00693C5E"/>
    <w:rsid w:val="00694145"/>
    <w:rsid w:val="006948BC"/>
    <w:rsid w:val="006953E6"/>
    <w:rsid w:val="006964B0"/>
    <w:rsid w:val="006967E9"/>
    <w:rsid w:val="006A3EEC"/>
    <w:rsid w:val="006A4D91"/>
    <w:rsid w:val="006A553A"/>
    <w:rsid w:val="006A6ADA"/>
    <w:rsid w:val="006A6F16"/>
    <w:rsid w:val="006B40F2"/>
    <w:rsid w:val="006B5115"/>
    <w:rsid w:val="006B770A"/>
    <w:rsid w:val="006B7932"/>
    <w:rsid w:val="006C062A"/>
    <w:rsid w:val="006C08D4"/>
    <w:rsid w:val="006C1224"/>
    <w:rsid w:val="006C14FC"/>
    <w:rsid w:val="006C2B5E"/>
    <w:rsid w:val="006C3B35"/>
    <w:rsid w:val="006C4AC4"/>
    <w:rsid w:val="006D1CEA"/>
    <w:rsid w:val="006D2480"/>
    <w:rsid w:val="006D2A8D"/>
    <w:rsid w:val="006D3DD5"/>
    <w:rsid w:val="006D4137"/>
    <w:rsid w:val="006D5FFF"/>
    <w:rsid w:val="006D61D7"/>
    <w:rsid w:val="006E1BCF"/>
    <w:rsid w:val="006E4608"/>
    <w:rsid w:val="006E5996"/>
    <w:rsid w:val="006E7824"/>
    <w:rsid w:val="006F0871"/>
    <w:rsid w:val="006F15A9"/>
    <w:rsid w:val="006F1B66"/>
    <w:rsid w:val="006F2B75"/>
    <w:rsid w:val="006F6FEF"/>
    <w:rsid w:val="006F75F7"/>
    <w:rsid w:val="006F7C6F"/>
    <w:rsid w:val="007036F2"/>
    <w:rsid w:val="007050C7"/>
    <w:rsid w:val="00705295"/>
    <w:rsid w:val="00706072"/>
    <w:rsid w:val="0071036A"/>
    <w:rsid w:val="00710DD4"/>
    <w:rsid w:val="0071207F"/>
    <w:rsid w:val="00714A92"/>
    <w:rsid w:val="00714EFF"/>
    <w:rsid w:val="00716F35"/>
    <w:rsid w:val="007171D6"/>
    <w:rsid w:val="00720043"/>
    <w:rsid w:val="00720905"/>
    <w:rsid w:val="00722338"/>
    <w:rsid w:val="00723304"/>
    <w:rsid w:val="00723B94"/>
    <w:rsid w:val="00725FB4"/>
    <w:rsid w:val="007263A3"/>
    <w:rsid w:val="00733181"/>
    <w:rsid w:val="00733B43"/>
    <w:rsid w:val="0073562A"/>
    <w:rsid w:val="00735942"/>
    <w:rsid w:val="00737DB3"/>
    <w:rsid w:val="007459E4"/>
    <w:rsid w:val="00745AF7"/>
    <w:rsid w:val="00745FCF"/>
    <w:rsid w:val="00752852"/>
    <w:rsid w:val="00752D8C"/>
    <w:rsid w:val="007530EA"/>
    <w:rsid w:val="00754AB2"/>
    <w:rsid w:val="00756A77"/>
    <w:rsid w:val="00760A0F"/>
    <w:rsid w:val="00761162"/>
    <w:rsid w:val="00761E2D"/>
    <w:rsid w:val="007622C9"/>
    <w:rsid w:val="00765898"/>
    <w:rsid w:val="00765F71"/>
    <w:rsid w:val="00766606"/>
    <w:rsid w:val="00767255"/>
    <w:rsid w:val="00767442"/>
    <w:rsid w:val="00770AA0"/>
    <w:rsid w:val="007730E9"/>
    <w:rsid w:val="007736D4"/>
    <w:rsid w:val="007736F4"/>
    <w:rsid w:val="00773913"/>
    <w:rsid w:val="007741BD"/>
    <w:rsid w:val="0077448D"/>
    <w:rsid w:val="007744FA"/>
    <w:rsid w:val="00775F36"/>
    <w:rsid w:val="00780322"/>
    <w:rsid w:val="0078143B"/>
    <w:rsid w:val="0078314A"/>
    <w:rsid w:val="00783256"/>
    <w:rsid w:val="00784AAB"/>
    <w:rsid w:val="00786327"/>
    <w:rsid w:val="00786AF4"/>
    <w:rsid w:val="007877A1"/>
    <w:rsid w:val="00790966"/>
    <w:rsid w:val="0079145A"/>
    <w:rsid w:val="00791A65"/>
    <w:rsid w:val="00791B29"/>
    <w:rsid w:val="0079299C"/>
    <w:rsid w:val="007929B1"/>
    <w:rsid w:val="0079342F"/>
    <w:rsid w:val="00794BD5"/>
    <w:rsid w:val="0079606D"/>
    <w:rsid w:val="00797675"/>
    <w:rsid w:val="00797DDA"/>
    <w:rsid w:val="007A1303"/>
    <w:rsid w:val="007A143A"/>
    <w:rsid w:val="007A3D90"/>
    <w:rsid w:val="007B04E7"/>
    <w:rsid w:val="007B1C9F"/>
    <w:rsid w:val="007B2E09"/>
    <w:rsid w:val="007B5A8A"/>
    <w:rsid w:val="007B6440"/>
    <w:rsid w:val="007B7C51"/>
    <w:rsid w:val="007C16CD"/>
    <w:rsid w:val="007C4F1F"/>
    <w:rsid w:val="007C6ADB"/>
    <w:rsid w:val="007C71C4"/>
    <w:rsid w:val="007C757B"/>
    <w:rsid w:val="007D138B"/>
    <w:rsid w:val="007D1F10"/>
    <w:rsid w:val="007D4B3C"/>
    <w:rsid w:val="007D7C7E"/>
    <w:rsid w:val="007E201A"/>
    <w:rsid w:val="007E2872"/>
    <w:rsid w:val="007E4352"/>
    <w:rsid w:val="007E45CC"/>
    <w:rsid w:val="007E4782"/>
    <w:rsid w:val="007E4AB6"/>
    <w:rsid w:val="007E5DD9"/>
    <w:rsid w:val="007E69F9"/>
    <w:rsid w:val="007F1917"/>
    <w:rsid w:val="007F2554"/>
    <w:rsid w:val="007F305C"/>
    <w:rsid w:val="007F35F4"/>
    <w:rsid w:val="007F427D"/>
    <w:rsid w:val="007F57BD"/>
    <w:rsid w:val="007F7577"/>
    <w:rsid w:val="007F7DC2"/>
    <w:rsid w:val="00803051"/>
    <w:rsid w:val="008056DE"/>
    <w:rsid w:val="00806BDD"/>
    <w:rsid w:val="00807B70"/>
    <w:rsid w:val="00810027"/>
    <w:rsid w:val="00810352"/>
    <w:rsid w:val="0081113C"/>
    <w:rsid w:val="00811383"/>
    <w:rsid w:val="008115DD"/>
    <w:rsid w:val="008144A6"/>
    <w:rsid w:val="00815E34"/>
    <w:rsid w:val="008166A5"/>
    <w:rsid w:val="00817415"/>
    <w:rsid w:val="00820FEC"/>
    <w:rsid w:val="00822BC1"/>
    <w:rsid w:val="00824661"/>
    <w:rsid w:val="0082612E"/>
    <w:rsid w:val="00826572"/>
    <w:rsid w:val="00826B56"/>
    <w:rsid w:val="00826B58"/>
    <w:rsid w:val="00827589"/>
    <w:rsid w:val="00830304"/>
    <w:rsid w:val="008320BA"/>
    <w:rsid w:val="0083244B"/>
    <w:rsid w:val="00833671"/>
    <w:rsid w:val="00833831"/>
    <w:rsid w:val="00834326"/>
    <w:rsid w:val="008358BE"/>
    <w:rsid w:val="00835B0B"/>
    <w:rsid w:val="00836540"/>
    <w:rsid w:val="00845280"/>
    <w:rsid w:val="00847F33"/>
    <w:rsid w:val="008501E8"/>
    <w:rsid w:val="00851407"/>
    <w:rsid w:val="008517D8"/>
    <w:rsid w:val="00853540"/>
    <w:rsid w:val="00854B43"/>
    <w:rsid w:val="008550DD"/>
    <w:rsid w:val="00857C27"/>
    <w:rsid w:val="00857E09"/>
    <w:rsid w:val="0086295F"/>
    <w:rsid w:val="00864107"/>
    <w:rsid w:val="008648D5"/>
    <w:rsid w:val="00865E4F"/>
    <w:rsid w:val="008666EF"/>
    <w:rsid w:val="0087080D"/>
    <w:rsid w:val="00871764"/>
    <w:rsid w:val="00873997"/>
    <w:rsid w:val="0087425D"/>
    <w:rsid w:val="00874B5D"/>
    <w:rsid w:val="008772CC"/>
    <w:rsid w:val="00880280"/>
    <w:rsid w:val="0088521E"/>
    <w:rsid w:val="00885480"/>
    <w:rsid w:val="00885675"/>
    <w:rsid w:val="00886585"/>
    <w:rsid w:val="008866B2"/>
    <w:rsid w:val="00891DE1"/>
    <w:rsid w:val="00891E48"/>
    <w:rsid w:val="00892F55"/>
    <w:rsid w:val="0089361B"/>
    <w:rsid w:val="00894B3D"/>
    <w:rsid w:val="00894FA1"/>
    <w:rsid w:val="0089623E"/>
    <w:rsid w:val="00896B42"/>
    <w:rsid w:val="008976B5"/>
    <w:rsid w:val="00897D74"/>
    <w:rsid w:val="008A01CD"/>
    <w:rsid w:val="008A0CF7"/>
    <w:rsid w:val="008A194B"/>
    <w:rsid w:val="008A68BD"/>
    <w:rsid w:val="008A6B29"/>
    <w:rsid w:val="008A6F01"/>
    <w:rsid w:val="008A78F4"/>
    <w:rsid w:val="008A7BEE"/>
    <w:rsid w:val="008B37D6"/>
    <w:rsid w:val="008B4CA7"/>
    <w:rsid w:val="008B733A"/>
    <w:rsid w:val="008B7A1B"/>
    <w:rsid w:val="008B7E43"/>
    <w:rsid w:val="008C1409"/>
    <w:rsid w:val="008C14F3"/>
    <w:rsid w:val="008C39C1"/>
    <w:rsid w:val="008C56B0"/>
    <w:rsid w:val="008C7473"/>
    <w:rsid w:val="008D1089"/>
    <w:rsid w:val="008D3C2D"/>
    <w:rsid w:val="008D3C7C"/>
    <w:rsid w:val="008D5224"/>
    <w:rsid w:val="008D7213"/>
    <w:rsid w:val="008E086A"/>
    <w:rsid w:val="008E2DC4"/>
    <w:rsid w:val="008E37BE"/>
    <w:rsid w:val="008E6243"/>
    <w:rsid w:val="008E683F"/>
    <w:rsid w:val="008E6F29"/>
    <w:rsid w:val="008E778F"/>
    <w:rsid w:val="008F00F3"/>
    <w:rsid w:val="008F0925"/>
    <w:rsid w:val="008F0AF7"/>
    <w:rsid w:val="008F337B"/>
    <w:rsid w:val="008F5480"/>
    <w:rsid w:val="008F56A0"/>
    <w:rsid w:val="008F5BEB"/>
    <w:rsid w:val="008F6A3D"/>
    <w:rsid w:val="008F782C"/>
    <w:rsid w:val="00901133"/>
    <w:rsid w:val="00901AA7"/>
    <w:rsid w:val="00906849"/>
    <w:rsid w:val="00906A65"/>
    <w:rsid w:val="009108EE"/>
    <w:rsid w:val="0091164B"/>
    <w:rsid w:val="00911A0E"/>
    <w:rsid w:val="00920F0F"/>
    <w:rsid w:val="00921E23"/>
    <w:rsid w:val="0092233F"/>
    <w:rsid w:val="009240C5"/>
    <w:rsid w:val="00925B41"/>
    <w:rsid w:val="00925D05"/>
    <w:rsid w:val="0092621C"/>
    <w:rsid w:val="009269CC"/>
    <w:rsid w:val="00927054"/>
    <w:rsid w:val="009320B9"/>
    <w:rsid w:val="009360A2"/>
    <w:rsid w:val="00937735"/>
    <w:rsid w:val="0094010A"/>
    <w:rsid w:val="00940744"/>
    <w:rsid w:val="00941346"/>
    <w:rsid w:val="00941BAC"/>
    <w:rsid w:val="00942247"/>
    <w:rsid w:val="009444F0"/>
    <w:rsid w:val="00944503"/>
    <w:rsid w:val="00947D2F"/>
    <w:rsid w:val="009518E5"/>
    <w:rsid w:val="00954556"/>
    <w:rsid w:val="009600CA"/>
    <w:rsid w:val="0096027A"/>
    <w:rsid w:val="00961587"/>
    <w:rsid w:val="00962331"/>
    <w:rsid w:val="009646CF"/>
    <w:rsid w:val="009648C2"/>
    <w:rsid w:val="00964E51"/>
    <w:rsid w:val="009665A1"/>
    <w:rsid w:val="00966C6B"/>
    <w:rsid w:val="0096727C"/>
    <w:rsid w:val="00970154"/>
    <w:rsid w:val="00970C9D"/>
    <w:rsid w:val="00970FC0"/>
    <w:rsid w:val="00972E1D"/>
    <w:rsid w:val="00973679"/>
    <w:rsid w:val="00975663"/>
    <w:rsid w:val="00976103"/>
    <w:rsid w:val="0097681C"/>
    <w:rsid w:val="0097731B"/>
    <w:rsid w:val="00980C1C"/>
    <w:rsid w:val="009812BB"/>
    <w:rsid w:val="0098205E"/>
    <w:rsid w:val="009830E2"/>
    <w:rsid w:val="0098437F"/>
    <w:rsid w:val="00984779"/>
    <w:rsid w:val="00984A89"/>
    <w:rsid w:val="00985EA4"/>
    <w:rsid w:val="00986B72"/>
    <w:rsid w:val="009874B6"/>
    <w:rsid w:val="009906B2"/>
    <w:rsid w:val="0099083C"/>
    <w:rsid w:val="00991E0D"/>
    <w:rsid w:val="00992741"/>
    <w:rsid w:val="009942B7"/>
    <w:rsid w:val="00994783"/>
    <w:rsid w:val="00995AFE"/>
    <w:rsid w:val="009A17E8"/>
    <w:rsid w:val="009A222D"/>
    <w:rsid w:val="009A30D8"/>
    <w:rsid w:val="009A3B25"/>
    <w:rsid w:val="009A3F28"/>
    <w:rsid w:val="009A599F"/>
    <w:rsid w:val="009A6523"/>
    <w:rsid w:val="009A7283"/>
    <w:rsid w:val="009B02F9"/>
    <w:rsid w:val="009B03B0"/>
    <w:rsid w:val="009B1771"/>
    <w:rsid w:val="009B1922"/>
    <w:rsid w:val="009B26FA"/>
    <w:rsid w:val="009B3314"/>
    <w:rsid w:val="009B5233"/>
    <w:rsid w:val="009C15F4"/>
    <w:rsid w:val="009C18D1"/>
    <w:rsid w:val="009C360F"/>
    <w:rsid w:val="009C4C2D"/>
    <w:rsid w:val="009C58D7"/>
    <w:rsid w:val="009C65B9"/>
    <w:rsid w:val="009D22CC"/>
    <w:rsid w:val="009D28FF"/>
    <w:rsid w:val="009D3078"/>
    <w:rsid w:val="009D373E"/>
    <w:rsid w:val="009D54F1"/>
    <w:rsid w:val="009E006E"/>
    <w:rsid w:val="009E33A5"/>
    <w:rsid w:val="009E4EAA"/>
    <w:rsid w:val="009E5B32"/>
    <w:rsid w:val="009E7BC7"/>
    <w:rsid w:val="009F007D"/>
    <w:rsid w:val="009F0A0A"/>
    <w:rsid w:val="009F1AAD"/>
    <w:rsid w:val="009F328F"/>
    <w:rsid w:val="009F4492"/>
    <w:rsid w:val="009F77CA"/>
    <w:rsid w:val="00A00CF8"/>
    <w:rsid w:val="00A0238F"/>
    <w:rsid w:val="00A02AAF"/>
    <w:rsid w:val="00A04A03"/>
    <w:rsid w:val="00A05291"/>
    <w:rsid w:val="00A0688A"/>
    <w:rsid w:val="00A07F6F"/>
    <w:rsid w:val="00A10269"/>
    <w:rsid w:val="00A132B0"/>
    <w:rsid w:val="00A134BC"/>
    <w:rsid w:val="00A13540"/>
    <w:rsid w:val="00A14021"/>
    <w:rsid w:val="00A149DF"/>
    <w:rsid w:val="00A1665F"/>
    <w:rsid w:val="00A17F35"/>
    <w:rsid w:val="00A21A04"/>
    <w:rsid w:val="00A220D8"/>
    <w:rsid w:val="00A2279A"/>
    <w:rsid w:val="00A232D5"/>
    <w:rsid w:val="00A3007C"/>
    <w:rsid w:val="00A31534"/>
    <w:rsid w:val="00A33C3C"/>
    <w:rsid w:val="00A33D6C"/>
    <w:rsid w:val="00A3403E"/>
    <w:rsid w:val="00A34630"/>
    <w:rsid w:val="00A3525D"/>
    <w:rsid w:val="00A35923"/>
    <w:rsid w:val="00A35D54"/>
    <w:rsid w:val="00A36583"/>
    <w:rsid w:val="00A36FAC"/>
    <w:rsid w:val="00A37518"/>
    <w:rsid w:val="00A42905"/>
    <w:rsid w:val="00A43102"/>
    <w:rsid w:val="00A46E08"/>
    <w:rsid w:val="00A4719D"/>
    <w:rsid w:val="00A47E52"/>
    <w:rsid w:val="00A50E19"/>
    <w:rsid w:val="00A52C1A"/>
    <w:rsid w:val="00A52D2D"/>
    <w:rsid w:val="00A5363B"/>
    <w:rsid w:val="00A537BB"/>
    <w:rsid w:val="00A53C39"/>
    <w:rsid w:val="00A54D68"/>
    <w:rsid w:val="00A54EE3"/>
    <w:rsid w:val="00A554EE"/>
    <w:rsid w:val="00A55A00"/>
    <w:rsid w:val="00A57192"/>
    <w:rsid w:val="00A61A42"/>
    <w:rsid w:val="00A6219E"/>
    <w:rsid w:val="00A62368"/>
    <w:rsid w:val="00A62BB2"/>
    <w:rsid w:val="00A65158"/>
    <w:rsid w:val="00A668EA"/>
    <w:rsid w:val="00A6731A"/>
    <w:rsid w:val="00A67660"/>
    <w:rsid w:val="00A67EDD"/>
    <w:rsid w:val="00A71A99"/>
    <w:rsid w:val="00A7222A"/>
    <w:rsid w:val="00A7224F"/>
    <w:rsid w:val="00A7348B"/>
    <w:rsid w:val="00A752D5"/>
    <w:rsid w:val="00A7595F"/>
    <w:rsid w:val="00A77D11"/>
    <w:rsid w:val="00A82F24"/>
    <w:rsid w:val="00A834E6"/>
    <w:rsid w:val="00A845D4"/>
    <w:rsid w:val="00A85872"/>
    <w:rsid w:val="00A861FD"/>
    <w:rsid w:val="00A9066B"/>
    <w:rsid w:val="00A91706"/>
    <w:rsid w:val="00A9232C"/>
    <w:rsid w:val="00A9234E"/>
    <w:rsid w:val="00A94C3F"/>
    <w:rsid w:val="00A95D47"/>
    <w:rsid w:val="00A95F12"/>
    <w:rsid w:val="00A96CA9"/>
    <w:rsid w:val="00A97B11"/>
    <w:rsid w:val="00A97D23"/>
    <w:rsid w:val="00AA0296"/>
    <w:rsid w:val="00AA07DF"/>
    <w:rsid w:val="00AA5354"/>
    <w:rsid w:val="00AB180B"/>
    <w:rsid w:val="00AB2269"/>
    <w:rsid w:val="00AB30A1"/>
    <w:rsid w:val="00AB3F4B"/>
    <w:rsid w:val="00AB4A73"/>
    <w:rsid w:val="00AB5C88"/>
    <w:rsid w:val="00AB6961"/>
    <w:rsid w:val="00AB7A65"/>
    <w:rsid w:val="00AC18FC"/>
    <w:rsid w:val="00AC1AC1"/>
    <w:rsid w:val="00AC3802"/>
    <w:rsid w:val="00AC48C8"/>
    <w:rsid w:val="00AC54E2"/>
    <w:rsid w:val="00AC6002"/>
    <w:rsid w:val="00AC6099"/>
    <w:rsid w:val="00AC6441"/>
    <w:rsid w:val="00AD2CB4"/>
    <w:rsid w:val="00AD316F"/>
    <w:rsid w:val="00AD323A"/>
    <w:rsid w:val="00AD58E9"/>
    <w:rsid w:val="00AD6A7C"/>
    <w:rsid w:val="00AE057E"/>
    <w:rsid w:val="00AE0A10"/>
    <w:rsid w:val="00AE30A9"/>
    <w:rsid w:val="00AE31A5"/>
    <w:rsid w:val="00AE3EC8"/>
    <w:rsid w:val="00AE4D1A"/>
    <w:rsid w:val="00AE7092"/>
    <w:rsid w:val="00AF072E"/>
    <w:rsid w:val="00AF3D63"/>
    <w:rsid w:val="00AF64A9"/>
    <w:rsid w:val="00B0258A"/>
    <w:rsid w:val="00B062FA"/>
    <w:rsid w:val="00B065F1"/>
    <w:rsid w:val="00B07537"/>
    <w:rsid w:val="00B07AF0"/>
    <w:rsid w:val="00B07B57"/>
    <w:rsid w:val="00B11FFB"/>
    <w:rsid w:val="00B133E0"/>
    <w:rsid w:val="00B1443A"/>
    <w:rsid w:val="00B153D4"/>
    <w:rsid w:val="00B164B9"/>
    <w:rsid w:val="00B16AA8"/>
    <w:rsid w:val="00B17D42"/>
    <w:rsid w:val="00B205EF"/>
    <w:rsid w:val="00B2161E"/>
    <w:rsid w:val="00B22F7A"/>
    <w:rsid w:val="00B23FEB"/>
    <w:rsid w:val="00B24164"/>
    <w:rsid w:val="00B25A51"/>
    <w:rsid w:val="00B27C16"/>
    <w:rsid w:val="00B30AD5"/>
    <w:rsid w:val="00B3123A"/>
    <w:rsid w:val="00B35BFA"/>
    <w:rsid w:val="00B3638E"/>
    <w:rsid w:val="00B405B4"/>
    <w:rsid w:val="00B45661"/>
    <w:rsid w:val="00B4636B"/>
    <w:rsid w:val="00B509F2"/>
    <w:rsid w:val="00B50BEC"/>
    <w:rsid w:val="00B52160"/>
    <w:rsid w:val="00B52B98"/>
    <w:rsid w:val="00B54724"/>
    <w:rsid w:val="00B54AD9"/>
    <w:rsid w:val="00B54BA5"/>
    <w:rsid w:val="00B5571E"/>
    <w:rsid w:val="00B57039"/>
    <w:rsid w:val="00B61F78"/>
    <w:rsid w:val="00B6277E"/>
    <w:rsid w:val="00B629A1"/>
    <w:rsid w:val="00B648CE"/>
    <w:rsid w:val="00B65353"/>
    <w:rsid w:val="00B658CE"/>
    <w:rsid w:val="00B66E41"/>
    <w:rsid w:val="00B72018"/>
    <w:rsid w:val="00B77E79"/>
    <w:rsid w:val="00B82814"/>
    <w:rsid w:val="00B82E86"/>
    <w:rsid w:val="00B856C1"/>
    <w:rsid w:val="00B86205"/>
    <w:rsid w:val="00B9110E"/>
    <w:rsid w:val="00B932C3"/>
    <w:rsid w:val="00B93316"/>
    <w:rsid w:val="00B935CD"/>
    <w:rsid w:val="00B93A71"/>
    <w:rsid w:val="00B947F9"/>
    <w:rsid w:val="00B948DA"/>
    <w:rsid w:val="00B94D70"/>
    <w:rsid w:val="00B95481"/>
    <w:rsid w:val="00B95C4D"/>
    <w:rsid w:val="00B969FA"/>
    <w:rsid w:val="00B977D4"/>
    <w:rsid w:val="00BA07E8"/>
    <w:rsid w:val="00BA0BFA"/>
    <w:rsid w:val="00BA0F2F"/>
    <w:rsid w:val="00BA33AA"/>
    <w:rsid w:val="00BA4CCB"/>
    <w:rsid w:val="00BA4DC8"/>
    <w:rsid w:val="00BA5151"/>
    <w:rsid w:val="00BA77AB"/>
    <w:rsid w:val="00BB04D2"/>
    <w:rsid w:val="00BB21BF"/>
    <w:rsid w:val="00BB32C8"/>
    <w:rsid w:val="00BB412C"/>
    <w:rsid w:val="00BC1D51"/>
    <w:rsid w:val="00BC2616"/>
    <w:rsid w:val="00BC30AC"/>
    <w:rsid w:val="00BC338A"/>
    <w:rsid w:val="00BC3A7C"/>
    <w:rsid w:val="00BC3F32"/>
    <w:rsid w:val="00BC4897"/>
    <w:rsid w:val="00BC6239"/>
    <w:rsid w:val="00BC64E6"/>
    <w:rsid w:val="00BC6AE5"/>
    <w:rsid w:val="00BC71D3"/>
    <w:rsid w:val="00BC7E40"/>
    <w:rsid w:val="00BD0871"/>
    <w:rsid w:val="00BD12FE"/>
    <w:rsid w:val="00BD164D"/>
    <w:rsid w:val="00BD2B75"/>
    <w:rsid w:val="00BD2E86"/>
    <w:rsid w:val="00BD41A8"/>
    <w:rsid w:val="00BD5191"/>
    <w:rsid w:val="00BD57E1"/>
    <w:rsid w:val="00BD781F"/>
    <w:rsid w:val="00BE0E8B"/>
    <w:rsid w:val="00BE1750"/>
    <w:rsid w:val="00BE1A34"/>
    <w:rsid w:val="00BE3B47"/>
    <w:rsid w:val="00BE51DE"/>
    <w:rsid w:val="00BE5CCE"/>
    <w:rsid w:val="00BF11A3"/>
    <w:rsid w:val="00BF2DA7"/>
    <w:rsid w:val="00BF3F10"/>
    <w:rsid w:val="00BF4822"/>
    <w:rsid w:val="00BF4AA9"/>
    <w:rsid w:val="00BF791A"/>
    <w:rsid w:val="00C01439"/>
    <w:rsid w:val="00C02061"/>
    <w:rsid w:val="00C02B5F"/>
    <w:rsid w:val="00C04C71"/>
    <w:rsid w:val="00C07C5C"/>
    <w:rsid w:val="00C10850"/>
    <w:rsid w:val="00C150C3"/>
    <w:rsid w:val="00C15289"/>
    <w:rsid w:val="00C16870"/>
    <w:rsid w:val="00C2135E"/>
    <w:rsid w:val="00C22651"/>
    <w:rsid w:val="00C22DD6"/>
    <w:rsid w:val="00C23747"/>
    <w:rsid w:val="00C23A00"/>
    <w:rsid w:val="00C24087"/>
    <w:rsid w:val="00C251DB"/>
    <w:rsid w:val="00C274D1"/>
    <w:rsid w:val="00C27BE8"/>
    <w:rsid w:val="00C318C4"/>
    <w:rsid w:val="00C32215"/>
    <w:rsid w:val="00C32934"/>
    <w:rsid w:val="00C33B3D"/>
    <w:rsid w:val="00C368BF"/>
    <w:rsid w:val="00C37240"/>
    <w:rsid w:val="00C37560"/>
    <w:rsid w:val="00C449F1"/>
    <w:rsid w:val="00C4500C"/>
    <w:rsid w:val="00C458A6"/>
    <w:rsid w:val="00C459E1"/>
    <w:rsid w:val="00C46EE3"/>
    <w:rsid w:val="00C47126"/>
    <w:rsid w:val="00C51E83"/>
    <w:rsid w:val="00C52598"/>
    <w:rsid w:val="00C5572E"/>
    <w:rsid w:val="00C57A34"/>
    <w:rsid w:val="00C6154C"/>
    <w:rsid w:val="00C61ED3"/>
    <w:rsid w:val="00C63934"/>
    <w:rsid w:val="00C708C0"/>
    <w:rsid w:val="00C70F84"/>
    <w:rsid w:val="00C730D5"/>
    <w:rsid w:val="00C733F1"/>
    <w:rsid w:val="00C74AA7"/>
    <w:rsid w:val="00C77029"/>
    <w:rsid w:val="00C7763C"/>
    <w:rsid w:val="00C82F3B"/>
    <w:rsid w:val="00C84D81"/>
    <w:rsid w:val="00C860C7"/>
    <w:rsid w:val="00C874A5"/>
    <w:rsid w:val="00C90DE7"/>
    <w:rsid w:val="00C91667"/>
    <w:rsid w:val="00C96C47"/>
    <w:rsid w:val="00C9778B"/>
    <w:rsid w:val="00CA076C"/>
    <w:rsid w:val="00CA0829"/>
    <w:rsid w:val="00CA0FFA"/>
    <w:rsid w:val="00CA11E1"/>
    <w:rsid w:val="00CA2F71"/>
    <w:rsid w:val="00CA2FEA"/>
    <w:rsid w:val="00CA3F02"/>
    <w:rsid w:val="00CA459C"/>
    <w:rsid w:val="00CA4BF9"/>
    <w:rsid w:val="00CA5EF1"/>
    <w:rsid w:val="00CB17B0"/>
    <w:rsid w:val="00CB1E3D"/>
    <w:rsid w:val="00CB25BA"/>
    <w:rsid w:val="00CB2A78"/>
    <w:rsid w:val="00CB592D"/>
    <w:rsid w:val="00CC07C8"/>
    <w:rsid w:val="00CC3364"/>
    <w:rsid w:val="00CC4A4E"/>
    <w:rsid w:val="00CC57A3"/>
    <w:rsid w:val="00CC5876"/>
    <w:rsid w:val="00CC6189"/>
    <w:rsid w:val="00CC669F"/>
    <w:rsid w:val="00CC7A0F"/>
    <w:rsid w:val="00CD4319"/>
    <w:rsid w:val="00CD4591"/>
    <w:rsid w:val="00CD4FF3"/>
    <w:rsid w:val="00CD52C5"/>
    <w:rsid w:val="00CD5ABC"/>
    <w:rsid w:val="00CD708A"/>
    <w:rsid w:val="00CE146A"/>
    <w:rsid w:val="00CE14D2"/>
    <w:rsid w:val="00CE1596"/>
    <w:rsid w:val="00CE2155"/>
    <w:rsid w:val="00CE5410"/>
    <w:rsid w:val="00CE56D3"/>
    <w:rsid w:val="00CE594A"/>
    <w:rsid w:val="00CF2B89"/>
    <w:rsid w:val="00CF3A24"/>
    <w:rsid w:val="00CF4EAC"/>
    <w:rsid w:val="00CF5066"/>
    <w:rsid w:val="00CF50D3"/>
    <w:rsid w:val="00CF6634"/>
    <w:rsid w:val="00CF6F4A"/>
    <w:rsid w:val="00D0290A"/>
    <w:rsid w:val="00D02E8A"/>
    <w:rsid w:val="00D03294"/>
    <w:rsid w:val="00D05610"/>
    <w:rsid w:val="00D073FF"/>
    <w:rsid w:val="00D07F30"/>
    <w:rsid w:val="00D104A1"/>
    <w:rsid w:val="00D169AF"/>
    <w:rsid w:val="00D16EED"/>
    <w:rsid w:val="00D209F4"/>
    <w:rsid w:val="00D21F74"/>
    <w:rsid w:val="00D223DE"/>
    <w:rsid w:val="00D2258F"/>
    <w:rsid w:val="00D23A24"/>
    <w:rsid w:val="00D24533"/>
    <w:rsid w:val="00D25AD2"/>
    <w:rsid w:val="00D25B7C"/>
    <w:rsid w:val="00D26070"/>
    <w:rsid w:val="00D270F7"/>
    <w:rsid w:val="00D27D44"/>
    <w:rsid w:val="00D31A7C"/>
    <w:rsid w:val="00D31A90"/>
    <w:rsid w:val="00D33D9D"/>
    <w:rsid w:val="00D35131"/>
    <w:rsid w:val="00D35524"/>
    <w:rsid w:val="00D36694"/>
    <w:rsid w:val="00D3738B"/>
    <w:rsid w:val="00D40DD9"/>
    <w:rsid w:val="00D41AE1"/>
    <w:rsid w:val="00D42C39"/>
    <w:rsid w:val="00D44F30"/>
    <w:rsid w:val="00D4572E"/>
    <w:rsid w:val="00D50F62"/>
    <w:rsid w:val="00D514DD"/>
    <w:rsid w:val="00D525EB"/>
    <w:rsid w:val="00D531C4"/>
    <w:rsid w:val="00D608E2"/>
    <w:rsid w:val="00D609F2"/>
    <w:rsid w:val="00D60EBC"/>
    <w:rsid w:val="00D636F3"/>
    <w:rsid w:val="00D650FA"/>
    <w:rsid w:val="00D65933"/>
    <w:rsid w:val="00D673AF"/>
    <w:rsid w:val="00D709FA"/>
    <w:rsid w:val="00D7131D"/>
    <w:rsid w:val="00D7144D"/>
    <w:rsid w:val="00D759EC"/>
    <w:rsid w:val="00D805E9"/>
    <w:rsid w:val="00D806DD"/>
    <w:rsid w:val="00D815B7"/>
    <w:rsid w:val="00D82627"/>
    <w:rsid w:val="00D834D0"/>
    <w:rsid w:val="00D8494C"/>
    <w:rsid w:val="00D860BB"/>
    <w:rsid w:val="00D9078C"/>
    <w:rsid w:val="00D92132"/>
    <w:rsid w:val="00D93092"/>
    <w:rsid w:val="00D9773E"/>
    <w:rsid w:val="00D97986"/>
    <w:rsid w:val="00DA00B8"/>
    <w:rsid w:val="00DA023A"/>
    <w:rsid w:val="00DA09C7"/>
    <w:rsid w:val="00DA0FCB"/>
    <w:rsid w:val="00DA40ED"/>
    <w:rsid w:val="00DA4159"/>
    <w:rsid w:val="00DA65BF"/>
    <w:rsid w:val="00DA72E5"/>
    <w:rsid w:val="00DB1F2B"/>
    <w:rsid w:val="00DB2156"/>
    <w:rsid w:val="00DB22A6"/>
    <w:rsid w:val="00DB2951"/>
    <w:rsid w:val="00DB442F"/>
    <w:rsid w:val="00DB4E50"/>
    <w:rsid w:val="00DB4EEA"/>
    <w:rsid w:val="00DB6E05"/>
    <w:rsid w:val="00DC34DE"/>
    <w:rsid w:val="00DC3C64"/>
    <w:rsid w:val="00DC61BC"/>
    <w:rsid w:val="00DC6544"/>
    <w:rsid w:val="00DD0443"/>
    <w:rsid w:val="00DD28AB"/>
    <w:rsid w:val="00DD4646"/>
    <w:rsid w:val="00DD5B00"/>
    <w:rsid w:val="00DD5E07"/>
    <w:rsid w:val="00DE0087"/>
    <w:rsid w:val="00DE1C3F"/>
    <w:rsid w:val="00DE2775"/>
    <w:rsid w:val="00DE2DCF"/>
    <w:rsid w:val="00DE39D2"/>
    <w:rsid w:val="00DE3FF7"/>
    <w:rsid w:val="00DF192F"/>
    <w:rsid w:val="00DF26FF"/>
    <w:rsid w:val="00DF27D8"/>
    <w:rsid w:val="00DF4D68"/>
    <w:rsid w:val="00DF57AE"/>
    <w:rsid w:val="00DF66F3"/>
    <w:rsid w:val="00DF6897"/>
    <w:rsid w:val="00DF6EBE"/>
    <w:rsid w:val="00DF7954"/>
    <w:rsid w:val="00DF7F3A"/>
    <w:rsid w:val="00E0007D"/>
    <w:rsid w:val="00E0010C"/>
    <w:rsid w:val="00E017E2"/>
    <w:rsid w:val="00E02F3C"/>
    <w:rsid w:val="00E036F9"/>
    <w:rsid w:val="00E0579F"/>
    <w:rsid w:val="00E06B01"/>
    <w:rsid w:val="00E10EA3"/>
    <w:rsid w:val="00E1174A"/>
    <w:rsid w:val="00E13B66"/>
    <w:rsid w:val="00E1450C"/>
    <w:rsid w:val="00E1473A"/>
    <w:rsid w:val="00E14EC1"/>
    <w:rsid w:val="00E15C58"/>
    <w:rsid w:val="00E171BC"/>
    <w:rsid w:val="00E22F58"/>
    <w:rsid w:val="00E25B81"/>
    <w:rsid w:val="00E25E1E"/>
    <w:rsid w:val="00E27A92"/>
    <w:rsid w:val="00E27EE7"/>
    <w:rsid w:val="00E30939"/>
    <w:rsid w:val="00E32A6B"/>
    <w:rsid w:val="00E330C3"/>
    <w:rsid w:val="00E3554D"/>
    <w:rsid w:val="00E35A97"/>
    <w:rsid w:val="00E36EA2"/>
    <w:rsid w:val="00E37C6D"/>
    <w:rsid w:val="00E4092E"/>
    <w:rsid w:val="00E418AD"/>
    <w:rsid w:val="00E421BD"/>
    <w:rsid w:val="00E42680"/>
    <w:rsid w:val="00E44790"/>
    <w:rsid w:val="00E447A0"/>
    <w:rsid w:val="00E460AD"/>
    <w:rsid w:val="00E46A53"/>
    <w:rsid w:val="00E46ED6"/>
    <w:rsid w:val="00E47367"/>
    <w:rsid w:val="00E51EAF"/>
    <w:rsid w:val="00E52FED"/>
    <w:rsid w:val="00E536FF"/>
    <w:rsid w:val="00E53FBF"/>
    <w:rsid w:val="00E54DD7"/>
    <w:rsid w:val="00E60E2A"/>
    <w:rsid w:val="00E61459"/>
    <w:rsid w:val="00E63190"/>
    <w:rsid w:val="00E63AC3"/>
    <w:rsid w:val="00E666BF"/>
    <w:rsid w:val="00E71260"/>
    <w:rsid w:val="00E74494"/>
    <w:rsid w:val="00E80422"/>
    <w:rsid w:val="00E825D6"/>
    <w:rsid w:val="00E82B03"/>
    <w:rsid w:val="00E84816"/>
    <w:rsid w:val="00E8662E"/>
    <w:rsid w:val="00E87DB3"/>
    <w:rsid w:val="00E92C8C"/>
    <w:rsid w:val="00E93F4D"/>
    <w:rsid w:val="00E9403B"/>
    <w:rsid w:val="00E945A8"/>
    <w:rsid w:val="00E955A9"/>
    <w:rsid w:val="00E959D9"/>
    <w:rsid w:val="00E96591"/>
    <w:rsid w:val="00E965F3"/>
    <w:rsid w:val="00E97205"/>
    <w:rsid w:val="00EA0D2B"/>
    <w:rsid w:val="00EA0E40"/>
    <w:rsid w:val="00EA1EE1"/>
    <w:rsid w:val="00EA46EF"/>
    <w:rsid w:val="00EA773C"/>
    <w:rsid w:val="00EB3111"/>
    <w:rsid w:val="00EB448D"/>
    <w:rsid w:val="00EB78DB"/>
    <w:rsid w:val="00EC13C3"/>
    <w:rsid w:val="00EC1864"/>
    <w:rsid w:val="00EC322C"/>
    <w:rsid w:val="00EC3BA3"/>
    <w:rsid w:val="00EC4344"/>
    <w:rsid w:val="00EC61F1"/>
    <w:rsid w:val="00EC6BA7"/>
    <w:rsid w:val="00EC755D"/>
    <w:rsid w:val="00EC7A25"/>
    <w:rsid w:val="00EC7AD4"/>
    <w:rsid w:val="00ED060C"/>
    <w:rsid w:val="00ED1ED9"/>
    <w:rsid w:val="00ED21AB"/>
    <w:rsid w:val="00ED4F95"/>
    <w:rsid w:val="00ED6FBA"/>
    <w:rsid w:val="00EE002C"/>
    <w:rsid w:val="00EE14CF"/>
    <w:rsid w:val="00EE182F"/>
    <w:rsid w:val="00EE37A8"/>
    <w:rsid w:val="00EE3BA7"/>
    <w:rsid w:val="00EE4620"/>
    <w:rsid w:val="00EE68FC"/>
    <w:rsid w:val="00EE7240"/>
    <w:rsid w:val="00EF2917"/>
    <w:rsid w:val="00EF2D02"/>
    <w:rsid w:val="00EF5135"/>
    <w:rsid w:val="00EF5991"/>
    <w:rsid w:val="00EF6548"/>
    <w:rsid w:val="00EF6ECF"/>
    <w:rsid w:val="00EF72F2"/>
    <w:rsid w:val="00F00053"/>
    <w:rsid w:val="00F00E73"/>
    <w:rsid w:val="00F01D2B"/>
    <w:rsid w:val="00F01FA2"/>
    <w:rsid w:val="00F0347A"/>
    <w:rsid w:val="00F04404"/>
    <w:rsid w:val="00F06AC3"/>
    <w:rsid w:val="00F15AC9"/>
    <w:rsid w:val="00F1624E"/>
    <w:rsid w:val="00F17E19"/>
    <w:rsid w:val="00F2101E"/>
    <w:rsid w:val="00F2180A"/>
    <w:rsid w:val="00F244FF"/>
    <w:rsid w:val="00F249BF"/>
    <w:rsid w:val="00F24D66"/>
    <w:rsid w:val="00F24F40"/>
    <w:rsid w:val="00F25CF6"/>
    <w:rsid w:val="00F30216"/>
    <w:rsid w:val="00F30C72"/>
    <w:rsid w:val="00F31BC9"/>
    <w:rsid w:val="00F31BDA"/>
    <w:rsid w:val="00F32A80"/>
    <w:rsid w:val="00F33926"/>
    <w:rsid w:val="00F3416A"/>
    <w:rsid w:val="00F358EA"/>
    <w:rsid w:val="00F358F5"/>
    <w:rsid w:val="00F35F79"/>
    <w:rsid w:val="00F407A7"/>
    <w:rsid w:val="00F41602"/>
    <w:rsid w:val="00F41FF5"/>
    <w:rsid w:val="00F420A7"/>
    <w:rsid w:val="00F422D9"/>
    <w:rsid w:val="00F427FC"/>
    <w:rsid w:val="00F42E65"/>
    <w:rsid w:val="00F45E1F"/>
    <w:rsid w:val="00F54AE6"/>
    <w:rsid w:val="00F5574E"/>
    <w:rsid w:val="00F61597"/>
    <w:rsid w:val="00F624E3"/>
    <w:rsid w:val="00F62D03"/>
    <w:rsid w:val="00F64B2B"/>
    <w:rsid w:val="00F65C81"/>
    <w:rsid w:val="00F660AE"/>
    <w:rsid w:val="00F7309B"/>
    <w:rsid w:val="00F74D62"/>
    <w:rsid w:val="00F75411"/>
    <w:rsid w:val="00F76116"/>
    <w:rsid w:val="00F80758"/>
    <w:rsid w:val="00F82254"/>
    <w:rsid w:val="00F825D7"/>
    <w:rsid w:val="00F90371"/>
    <w:rsid w:val="00F919BF"/>
    <w:rsid w:val="00F92133"/>
    <w:rsid w:val="00F92B53"/>
    <w:rsid w:val="00F946D2"/>
    <w:rsid w:val="00FA123E"/>
    <w:rsid w:val="00FA2866"/>
    <w:rsid w:val="00FA3139"/>
    <w:rsid w:val="00FA47F0"/>
    <w:rsid w:val="00FA5F6A"/>
    <w:rsid w:val="00FA642F"/>
    <w:rsid w:val="00FA725C"/>
    <w:rsid w:val="00FA7E24"/>
    <w:rsid w:val="00FB0F17"/>
    <w:rsid w:val="00FB16BB"/>
    <w:rsid w:val="00FB16DB"/>
    <w:rsid w:val="00FB2818"/>
    <w:rsid w:val="00FB5410"/>
    <w:rsid w:val="00FB6B15"/>
    <w:rsid w:val="00FB73AF"/>
    <w:rsid w:val="00FB742D"/>
    <w:rsid w:val="00FC08E4"/>
    <w:rsid w:val="00FC2579"/>
    <w:rsid w:val="00FC262F"/>
    <w:rsid w:val="00FC4EFB"/>
    <w:rsid w:val="00FC52CC"/>
    <w:rsid w:val="00FD002E"/>
    <w:rsid w:val="00FD0900"/>
    <w:rsid w:val="00FD2D1D"/>
    <w:rsid w:val="00FD300C"/>
    <w:rsid w:val="00FD3AF8"/>
    <w:rsid w:val="00FD4C4E"/>
    <w:rsid w:val="00FD4D0D"/>
    <w:rsid w:val="00FD6CF6"/>
    <w:rsid w:val="00FD790E"/>
    <w:rsid w:val="00FE145E"/>
    <w:rsid w:val="00FE5FF0"/>
    <w:rsid w:val="00FE701D"/>
    <w:rsid w:val="00FF0F80"/>
    <w:rsid w:val="00FF39F0"/>
    <w:rsid w:val="00FF4515"/>
    <w:rsid w:val="00FF4B90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8848"/>
  <w15:chartTrackingRefBased/>
  <w15:docId w15:val="{588093D4-8FE7-4BFF-882A-ADAA5974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55D"/>
  </w:style>
  <w:style w:type="paragraph" w:styleId="Ttulo1">
    <w:name w:val="heading 1"/>
    <w:basedOn w:val="Normal"/>
    <w:next w:val="Normal"/>
    <w:link w:val="Ttulo1Car"/>
    <w:uiPriority w:val="9"/>
    <w:qFormat/>
    <w:rsid w:val="005959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3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49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499"/>
  </w:style>
  <w:style w:type="paragraph" w:styleId="Piedepgina">
    <w:name w:val="footer"/>
    <w:basedOn w:val="Normal"/>
    <w:link w:val="PiedepginaCar"/>
    <w:uiPriority w:val="99"/>
    <w:unhideWhenUsed/>
    <w:rsid w:val="0040749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499"/>
  </w:style>
  <w:style w:type="character" w:styleId="Hipervnculo">
    <w:name w:val="Hyperlink"/>
    <w:basedOn w:val="Fuentedeprrafopredeter"/>
    <w:uiPriority w:val="99"/>
    <w:unhideWhenUsed/>
    <w:rsid w:val="009B26FA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A97B11"/>
  </w:style>
  <w:style w:type="character" w:customStyle="1" w:styleId="Ttulo1Car">
    <w:name w:val="Título 1 Car"/>
    <w:basedOn w:val="Fuentedeprrafopredeter"/>
    <w:link w:val="Ttulo1"/>
    <w:uiPriority w:val="9"/>
    <w:rsid w:val="00595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65C8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61CA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337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styleId="Tablaconcuadrcula">
    <w:name w:val="Table Grid"/>
    <w:basedOn w:val="Tablanormal"/>
    <w:uiPriority w:val="39"/>
    <w:rsid w:val="00415C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E0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3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3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3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140-6736(14)60613-9" TargetMode="External"/><Relationship Id="rId13" Type="http://schemas.openxmlformats.org/officeDocument/2006/relationships/hyperlink" Target="https://doi.org/10.1155/2016/7987395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55/2016/79873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doi.org/10.1016/s0140-6736(14)6061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RBh97</b:Tag>
    <b:SourceType>Book</b:SourceType>
    <b:Guid>{962DE8DA-81B4-4257-83C6-ACFFC8225D02}</b:Guid>
    <b:Author>
      <b:Author>
        <b:NameList>
          <b:Person>
            <b:Last>Bhatia</b:Last>
            <b:First>R.</b:First>
          </b:Person>
        </b:NameList>
      </b:Author>
    </b:Author>
    <b:Title>Matrix Analysis</b:Title>
    <b:Year>1997</b:Year>
    <b:Publisher>Springer</b:Publisher>
    <b:RefOrder>4</b:RefOrder>
  </b:Source>
  <b:Source>
    <b:Tag>RAH85</b:Tag>
    <b:SourceType>Book</b:SourceType>
    <b:Guid>{9BC05E72-95FF-439A-91D4-DDEF67C421A1}</b:Guid>
    <b:Author>
      <b:Author>
        <b:NameList>
          <b:Person>
            <b:Last>Johnson</b:Last>
            <b:First>R.</b:First>
            <b:Middle>A. Horn and C. R.</b:Middle>
          </b:Person>
        </b:NameList>
      </b:Author>
    </b:Author>
    <b:Title>Matrix analysis</b:Title>
    <b:Year>1985</b:Year>
    <b:Publisher> Cambridge University</b:Publisher>
    <b:RefOrder>5</b:RefOrder>
  </b:Source>
  <b:Source>
    <b:Tag>Dof05</b:Tag>
    <b:SourceType>Book</b:SourceType>
    <b:Guid>{D87BDECC-42DA-475E-8F4E-FED4A763B33D}</b:Guid>
    <b:Author>
      <b:Author>
        <b:NameList>
          <b:Person>
            <b:Last>Doffana</b:Last>
            <b:First>Zerihun</b:First>
            <b:Middle>D</b:Middle>
          </b:Person>
        </b:NameList>
      </b:Author>
    </b:Author>
    <b:Title>Introduction to Sociology: Lecture Notes</b:Title>
    <b:Year>2005</b:Year>
    <b:City>Ethiopia</b:City>
    <b:Publisher>Hawassa University/ Ethiopian Public Health Traning Initiative/ the Carter Center</b:Publisher>
    <b:RefOrder>1</b:RefOrder>
  </b:Source>
  <b:Source>
    <b:Tag>Sri18</b:Tag>
    <b:SourceType>JournalArticle</b:SourceType>
    <b:Guid>{FC5E961D-9C3B-42C8-8333-7E6D42B4BFEF}</b:Guid>
    <b:Title>Max Weber’s Contribution to the Sociology of Education: A Critical Appreciation</b:Title>
    <b:Year>2018</b:Year>
    <b:Author>
      <b:Author>
        <b:NameList>
          <b:Person>
            <b:Last>Rao</b:Last>
            <b:First>Srinivasa</b:First>
          </b:Person>
        </b:NameList>
      </b:Author>
    </b:Author>
    <b:JournalName>ResearchGate</b:JournalName>
    <b:Pages>74-83</b:Pages>
    <b:RefOrder>2</b:RefOrder>
  </b:Source>
  <b:Source>
    <b:Tag>Phi61</b:Tag>
    <b:SourceType>JournalArticle</b:SourceType>
    <b:Guid>{9237281F-F496-4FFE-AADC-7CF07224FE25}</b:Guid>
    <b:Author>
      <b:Author>
        <b:NameList>
          <b:Person>
            <b:Last>Selznick</b:Last>
            <b:First>Philip</b:First>
          </b:Person>
        </b:NameList>
      </b:Author>
    </b:Author>
    <b:Title>Review: The Social Theories of Talcott Parsons</b:Title>
    <b:JournalName>JSTOR</b:JournalName>
    <b:Year>1961</b:Year>
    <b:Pages>932-935</b:Pages>
    <b:RefOrder>3</b:RefOrder>
  </b:Source>
</b:Sources>
</file>

<file path=customXml/itemProps1.xml><?xml version="1.0" encoding="utf-8"?>
<ds:datastoreItem xmlns:ds="http://schemas.openxmlformats.org/officeDocument/2006/customXml" ds:itemID="{D1E34131-1B33-6B48-B4CB-D24DC2A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7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Lorena Garcia Martinez</cp:lastModifiedBy>
  <cp:revision>1413</cp:revision>
  <dcterms:created xsi:type="dcterms:W3CDTF">2019-05-12T05:11:00Z</dcterms:created>
  <dcterms:modified xsi:type="dcterms:W3CDTF">2020-12-06T22:12:00Z</dcterms:modified>
</cp:coreProperties>
</file>