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2252"/>
        <w:gridCol w:w="357"/>
        <w:gridCol w:w="2604"/>
        <w:gridCol w:w="1716"/>
        <w:gridCol w:w="717"/>
        <w:gridCol w:w="197"/>
        <w:gridCol w:w="1119"/>
        <w:gridCol w:w="1488"/>
      </w:tblGrid>
      <w:tr w:rsidR="00294079" w:rsidRPr="003A6DAC" w14:paraId="1456779A" w14:textId="77777777" w:rsidTr="003A6DAC">
        <w:tc>
          <w:tcPr>
            <w:tcW w:w="10450" w:type="dxa"/>
            <w:gridSpan w:val="8"/>
            <w:vAlign w:val="center"/>
          </w:tcPr>
          <w:p w14:paraId="18A1DAE0" w14:textId="67CB48B3" w:rsidR="003A6DAC" w:rsidRPr="003A6DAC" w:rsidRDefault="003A6DAC" w:rsidP="008A0B3E">
            <w:pPr>
              <w:spacing w:before="120" w:after="120"/>
              <w:jc w:val="center"/>
              <w:rPr>
                <w:b/>
              </w:rPr>
            </w:pPr>
            <w:r w:rsidRPr="00205E4D">
              <w:rPr>
                <w:b/>
                <w:sz w:val="24"/>
              </w:rPr>
              <w:t xml:space="preserve">Assessment 1 – Questioning – Written </w:t>
            </w:r>
            <w:r w:rsidR="003F6BC8" w:rsidRPr="003608E8">
              <w:rPr>
                <w:b/>
                <w:sz w:val="24"/>
                <w:szCs w:val="24"/>
              </w:rPr>
              <w:t xml:space="preserve">Assessment </w:t>
            </w:r>
          </w:p>
        </w:tc>
      </w:tr>
      <w:tr w:rsidR="00294079" w:rsidRPr="003A6DAC" w14:paraId="26DAB1E4" w14:textId="77777777" w:rsidTr="00E34F85">
        <w:tc>
          <w:tcPr>
            <w:tcW w:w="2609" w:type="dxa"/>
            <w:gridSpan w:val="2"/>
            <w:shd w:val="clear" w:color="auto" w:fill="BFBFBF" w:themeFill="background1" w:themeFillShade="BF"/>
            <w:vAlign w:val="center"/>
          </w:tcPr>
          <w:p w14:paraId="54371993" w14:textId="77777777" w:rsidR="00294079" w:rsidRPr="003A6DAC" w:rsidRDefault="003A6DAC" w:rsidP="003A6DAC">
            <w:pPr>
              <w:spacing w:before="120" w:after="120"/>
              <w:rPr>
                <w:sz w:val="21"/>
              </w:rPr>
            </w:pPr>
            <w:r w:rsidRPr="003A6DAC">
              <w:rPr>
                <w:sz w:val="21"/>
              </w:rPr>
              <w:t>Student Name</w:t>
            </w:r>
          </w:p>
        </w:tc>
        <w:tc>
          <w:tcPr>
            <w:tcW w:w="2604" w:type="dxa"/>
            <w:vAlign w:val="center"/>
          </w:tcPr>
          <w:p w14:paraId="60DCF2F1" w14:textId="77777777" w:rsidR="00294079" w:rsidRPr="003A6DAC" w:rsidRDefault="00294079" w:rsidP="003A6DAC">
            <w:pPr>
              <w:spacing w:before="120" w:after="120"/>
              <w:rPr>
                <w:sz w:val="21"/>
              </w:rPr>
            </w:pPr>
          </w:p>
        </w:tc>
        <w:tc>
          <w:tcPr>
            <w:tcW w:w="2630" w:type="dxa"/>
            <w:gridSpan w:val="3"/>
            <w:shd w:val="clear" w:color="auto" w:fill="BFBFBF" w:themeFill="background1" w:themeFillShade="BF"/>
            <w:vAlign w:val="center"/>
          </w:tcPr>
          <w:p w14:paraId="1760FFE3" w14:textId="77777777" w:rsidR="00294079" w:rsidRPr="003A6DAC" w:rsidRDefault="003A6DAC" w:rsidP="003A6DAC">
            <w:pPr>
              <w:spacing w:before="120" w:after="120"/>
              <w:rPr>
                <w:sz w:val="21"/>
              </w:rPr>
            </w:pPr>
            <w:r>
              <w:rPr>
                <w:sz w:val="21"/>
              </w:rPr>
              <w:t>Student ID Number</w:t>
            </w:r>
          </w:p>
        </w:tc>
        <w:tc>
          <w:tcPr>
            <w:tcW w:w="2607" w:type="dxa"/>
            <w:gridSpan w:val="2"/>
            <w:vAlign w:val="center"/>
          </w:tcPr>
          <w:p w14:paraId="7F45765C" w14:textId="77777777" w:rsidR="00294079" w:rsidRPr="003A6DAC" w:rsidRDefault="00294079" w:rsidP="003A6DAC">
            <w:pPr>
              <w:spacing w:before="120" w:after="120"/>
              <w:rPr>
                <w:sz w:val="21"/>
              </w:rPr>
            </w:pPr>
          </w:p>
        </w:tc>
      </w:tr>
      <w:tr w:rsidR="00294079" w:rsidRPr="003A6DAC" w14:paraId="365F522F" w14:textId="77777777" w:rsidTr="00E34F85">
        <w:tc>
          <w:tcPr>
            <w:tcW w:w="2609" w:type="dxa"/>
            <w:gridSpan w:val="2"/>
            <w:shd w:val="clear" w:color="auto" w:fill="BFBFBF" w:themeFill="background1" w:themeFillShade="BF"/>
            <w:vAlign w:val="center"/>
          </w:tcPr>
          <w:p w14:paraId="2EE74515" w14:textId="77777777" w:rsidR="00294079" w:rsidRPr="003A6DAC" w:rsidRDefault="003A6DAC" w:rsidP="003A6DAC">
            <w:pPr>
              <w:spacing w:before="120" w:after="120"/>
              <w:rPr>
                <w:sz w:val="21"/>
              </w:rPr>
            </w:pPr>
            <w:r>
              <w:rPr>
                <w:sz w:val="21"/>
              </w:rPr>
              <w:t>Unit Start Date</w:t>
            </w:r>
          </w:p>
        </w:tc>
        <w:tc>
          <w:tcPr>
            <w:tcW w:w="2604" w:type="dxa"/>
            <w:vAlign w:val="center"/>
          </w:tcPr>
          <w:p w14:paraId="7951F484" w14:textId="77777777" w:rsidR="00294079" w:rsidRPr="003A6DAC" w:rsidRDefault="00294079" w:rsidP="003A6DAC">
            <w:pPr>
              <w:spacing w:before="120" w:after="120"/>
              <w:rPr>
                <w:sz w:val="21"/>
              </w:rPr>
            </w:pPr>
          </w:p>
        </w:tc>
        <w:tc>
          <w:tcPr>
            <w:tcW w:w="2630" w:type="dxa"/>
            <w:gridSpan w:val="3"/>
            <w:shd w:val="clear" w:color="auto" w:fill="BFBFBF" w:themeFill="background1" w:themeFillShade="BF"/>
            <w:vAlign w:val="center"/>
          </w:tcPr>
          <w:p w14:paraId="581E6D81" w14:textId="77777777" w:rsidR="00294079" w:rsidRPr="003A6DAC" w:rsidRDefault="003A6DAC" w:rsidP="003A6DAC">
            <w:pPr>
              <w:spacing w:before="120" w:after="120"/>
              <w:rPr>
                <w:sz w:val="21"/>
              </w:rPr>
            </w:pPr>
            <w:r>
              <w:rPr>
                <w:sz w:val="21"/>
              </w:rPr>
              <w:t>Unit End Date</w:t>
            </w:r>
          </w:p>
        </w:tc>
        <w:tc>
          <w:tcPr>
            <w:tcW w:w="2607" w:type="dxa"/>
            <w:gridSpan w:val="2"/>
            <w:vAlign w:val="center"/>
          </w:tcPr>
          <w:p w14:paraId="225BC9F4" w14:textId="77777777" w:rsidR="00294079" w:rsidRPr="003A6DAC" w:rsidRDefault="00294079" w:rsidP="003A6DAC">
            <w:pPr>
              <w:spacing w:before="120" w:after="120"/>
              <w:rPr>
                <w:sz w:val="21"/>
              </w:rPr>
            </w:pPr>
          </w:p>
        </w:tc>
      </w:tr>
      <w:tr w:rsidR="00294079" w:rsidRPr="003A6DAC" w14:paraId="3970C5C1" w14:textId="77777777" w:rsidTr="00E34F85">
        <w:tc>
          <w:tcPr>
            <w:tcW w:w="2609" w:type="dxa"/>
            <w:gridSpan w:val="2"/>
            <w:shd w:val="clear" w:color="auto" w:fill="BFBFBF" w:themeFill="background1" w:themeFillShade="BF"/>
            <w:vAlign w:val="center"/>
          </w:tcPr>
          <w:p w14:paraId="01E0A5ED" w14:textId="77777777" w:rsidR="00294079" w:rsidRPr="003A6DAC" w:rsidRDefault="003A6DAC" w:rsidP="003A6DAC">
            <w:pPr>
              <w:spacing w:before="120" w:after="120"/>
              <w:rPr>
                <w:sz w:val="21"/>
              </w:rPr>
            </w:pPr>
            <w:r>
              <w:rPr>
                <w:sz w:val="21"/>
              </w:rPr>
              <w:t>Assessment Due Date</w:t>
            </w:r>
          </w:p>
        </w:tc>
        <w:tc>
          <w:tcPr>
            <w:tcW w:w="2604" w:type="dxa"/>
            <w:vAlign w:val="center"/>
          </w:tcPr>
          <w:p w14:paraId="224A2833" w14:textId="77777777" w:rsidR="00294079" w:rsidRPr="003A6DAC" w:rsidRDefault="00294079" w:rsidP="003A6DAC">
            <w:pPr>
              <w:spacing w:before="120" w:after="120"/>
              <w:rPr>
                <w:sz w:val="21"/>
              </w:rPr>
            </w:pPr>
          </w:p>
        </w:tc>
        <w:tc>
          <w:tcPr>
            <w:tcW w:w="2630" w:type="dxa"/>
            <w:gridSpan w:val="3"/>
            <w:shd w:val="clear" w:color="auto" w:fill="BFBFBF" w:themeFill="background1" w:themeFillShade="BF"/>
            <w:vAlign w:val="center"/>
          </w:tcPr>
          <w:p w14:paraId="11F501BA" w14:textId="77777777" w:rsidR="00294079" w:rsidRPr="003A6DAC" w:rsidRDefault="003A6DAC" w:rsidP="003A6DAC">
            <w:pPr>
              <w:spacing w:before="120" w:after="120"/>
              <w:rPr>
                <w:sz w:val="21"/>
              </w:rPr>
            </w:pPr>
            <w:r>
              <w:rPr>
                <w:sz w:val="21"/>
              </w:rPr>
              <w:t>Date Submitted</w:t>
            </w:r>
          </w:p>
        </w:tc>
        <w:tc>
          <w:tcPr>
            <w:tcW w:w="2607" w:type="dxa"/>
            <w:gridSpan w:val="2"/>
            <w:vAlign w:val="center"/>
          </w:tcPr>
          <w:p w14:paraId="7F4FF4D7" w14:textId="77777777" w:rsidR="00294079" w:rsidRPr="003A6DAC" w:rsidRDefault="00294079" w:rsidP="003A6DAC">
            <w:pPr>
              <w:spacing w:before="120" w:after="120"/>
              <w:rPr>
                <w:sz w:val="21"/>
              </w:rPr>
            </w:pPr>
          </w:p>
        </w:tc>
      </w:tr>
      <w:tr w:rsidR="003A6DAC" w:rsidRPr="003A6DAC" w14:paraId="0344188F" w14:textId="77777777" w:rsidTr="00F475FE">
        <w:tc>
          <w:tcPr>
            <w:tcW w:w="10450" w:type="dxa"/>
            <w:gridSpan w:val="8"/>
            <w:shd w:val="clear" w:color="auto" w:fill="auto"/>
            <w:vAlign w:val="center"/>
          </w:tcPr>
          <w:p w14:paraId="365F5B73" w14:textId="77777777" w:rsidR="003A6DAC" w:rsidRPr="003A6DAC" w:rsidRDefault="003A6DAC" w:rsidP="003A6DAC">
            <w:pPr>
              <w:spacing w:before="120" w:after="120"/>
              <w:jc w:val="center"/>
              <w:rPr>
                <w:sz w:val="21"/>
              </w:rPr>
            </w:pPr>
            <w:r w:rsidRPr="001204ED">
              <w:rPr>
                <w:rFonts w:eastAsia="Times New Roman"/>
                <w:lang w:val="en-US"/>
              </w:rPr>
              <w:t>This cover sheet is to be completed by the student and a</w:t>
            </w:r>
            <w:r>
              <w:rPr>
                <w:rFonts w:eastAsia="Times New Roman"/>
                <w:lang w:val="en-US"/>
              </w:rPr>
              <w:t xml:space="preserve">ssessor and used as a record to determine </w:t>
            </w:r>
            <w:r w:rsidRPr="001204ED">
              <w:rPr>
                <w:rFonts w:eastAsia="Times New Roman"/>
                <w:lang w:val="en-US"/>
              </w:rPr>
              <w:t>studen</w:t>
            </w:r>
            <w:r>
              <w:rPr>
                <w:rFonts w:eastAsia="Times New Roman"/>
                <w:lang w:val="en-US"/>
              </w:rPr>
              <w:t>t competency in this assessment task</w:t>
            </w:r>
          </w:p>
        </w:tc>
      </w:tr>
      <w:tr w:rsidR="003A6DAC" w:rsidRPr="003A6DAC" w14:paraId="2659090C" w14:textId="77777777" w:rsidTr="00E34F85">
        <w:tc>
          <w:tcPr>
            <w:tcW w:w="8962" w:type="dxa"/>
            <w:gridSpan w:val="7"/>
            <w:shd w:val="clear" w:color="auto" w:fill="auto"/>
            <w:vAlign w:val="center"/>
          </w:tcPr>
          <w:p w14:paraId="666EC7E4" w14:textId="77777777" w:rsidR="003A6DAC" w:rsidRDefault="003A6DAC" w:rsidP="003A6DAC">
            <w:pPr>
              <w:spacing w:before="120" w:after="120"/>
              <w:rPr>
                <w:sz w:val="21"/>
              </w:rPr>
            </w:pPr>
            <w:r w:rsidRPr="002C5F00">
              <w:t>The assessment process and tasks were fully explained.</w:t>
            </w:r>
          </w:p>
        </w:tc>
        <w:tc>
          <w:tcPr>
            <w:tcW w:w="1488" w:type="dxa"/>
            <w:vAlign w:val="center"/>
          </w:tcPr>
          <w:p w14:paraId="42F75A89" w14:textId="77777777" w:rsidR="003A6DAC" w:rsidRPr="003A6DAC" w:rsidRDefault="00497EE9" w:rsidP="003A6DAC">
            <w:pPr>
              <w:spacing w:before="120" w:after="120"/>
              <w:jc w:val="center"/>
              <w:rPr>
                <w:sz w:val="21"/>
              </w:rPr>
            </w:pPr>
            <w:r>
              <w:rPr>
                <w:sz w:val="21"/>
              </w:rPr>
              <w:t>Yes / No</w:t>
            </w:r>
          </w:p>
        </w:tc>
      </w:tr>
      <w:tr w:rsidR="003A6DAC" w:rsidRPr="003A6DAC" w14:paraId="55C8510E" w14:textId="77777777" w:rsidTr="00E34F85">
        <w:tc>
          <w:tcPr>
            <w:tcW w:w="8962" w:type="dxa"/>
            <w:gridSpan w:val="7"/>
            <w:shd w:val="clear" w:color="auto" w:fill="auto"/>
            <w:vAlign w:val="center"/>
          </w:tcPr>
          <w:p w14:paraId="40BCCB94" w14:textId="77777777" w:rsidR="003A6DAC" w:rsidRDefault="003A6DAC" w:rsidP="003A6DAC">
            <w:pPr>
              <w:spacing w:before="120" w:after="120"/>
              <w:rPr>
                <w:sz w:val="21"/>
              </w:rPr>
            </w:pPr>
            <w:r w:rsidRPr="002C5F00">
              <w:t>I am aware of which evidence will be collected and how.</w:t>
            </w:r>
          </w:p>
        </w:tc>
        <w:tc>
          <w:tcPr>
            <w:tcW w:w="1488" w:type="dxa"/>
          </w:tcPr>
          <w:p w14:paraId="25DACBC7" w14:textId="77777777" w:rsidR="003A6DAC" w:rsidRPr="003A6DAC" w:rsidRDefault="00497EE9" w:rsidP="003A6DAC">
            <w:pPr>
              <w:spacing w:before="120" w:after="120"/>
              <w:jc w:val="center"/>
              <w:rPr>
                <w:sz w:val="21"/>
              </w:rPr>
            </w:pPr>
            <w:r w:rsidRPr="0016141D">
              <w:rPr>
                <w:sz w:val="21"/>
              </w:rPr>
              <w:t>Yes</w:t>
            </w:r>
            <w:r>
              <w:rPr>
                <w:sz w:val="21"/>
              </w:rPr>
              <w:t xml:space="preserve"> </w:t>
            </w:r>
            <w:r w:rsidRPr="0016141D">
              <w:rPr>
                <w:sz w:val="21"/>
              </w:rPr>
              <w:t xml:space="preserve">/ </w:t>
            </w:r>
            <w:r>
              <w:rPr>
                <w:sz w:val="21"/>
              </w:rPr>
              <w:t>No</w:t>
            </w:r>
          </w:p>
        </w:tc>
      </w:tr>
      <w:tr w:rsidR="003A6DAC" w:rsidRPr="003A6DAC" w14:paraId="0012DCB5" w14:textId="77777777" w:rsidTr="00E34F85">
        <w:tc>
          <w:tcPr>
            <w:tcW w:w="8962" w:type="dxa"/>
            <w:gridSpan w:val="7"/>
            <w:shd w:val="clear" w:color="auto" w:fill="auto"/>
            <w:vAlign w:val="center"/>
          </w:tcPr>
          <w:p w14:paraId="00DA7608" w14:textId="77777777" w:rsidR="003A6DAC" w:rsidRDefault="003A6DAC" w:rsidP="003A6DAC">
            <w:pPr>
              <w:spacing w:before="120" w:after="120"/>
              <w:rPr>
                <w:sz w:val="21"/>
              </w:rPr>
            </w:pPr>
            <w:r w:rsidRPr="002C5F00">
              <w:t>I am aware of my right to appeal an assessment decision.</w:t>
            </w:r>
          </w:p>
        </w:tc>
        <w:tc>
          <w:tcPr>
            <w:tcW w:w="1488" w:type="dxa"/>
          </w:tcPr>
          <w:p w14:paraId="57EED29E" w14:textId="77777777" w:rsidR="003A6DAC" w:rsidRPr="003A6DAC" w:rsidRDefault="003A6DAC" w:rsidP="003A6DAC">
            <w:pPr>
              <w:spacing w:before="120" w:after="120"/>
              <w:jc w:val="center"/>
              <w:rPr>
                <w:sz w:val="21"/>
              </w:rPr>
            </w:pPr>
            <w:r w:rsidRPr="0016141D">
              <w:rPr>
                <w:sz w:val="21"/>
              </w:rPr>
              <w:t>Yes / No</w:t>
            </w:r>
          </w:p>
        </w:tc>
      </w:tr>
      <w:tr w:rsidR="003A6DAC" w:rsidRPr="003A6DAC" w14:paraId="3BFB3FCC" w14:textId="77777777" w:rsidTr="00E34F85">
        <w:tc>
          <w:tcPr>
            <w:tcW w:w="8962" w:type="dxa"/>
            <w:gridSpan w:val="7"/>
            <w:shd w:val="clear" w:color="auto" w:fill="auto"/>
            <w:vAlign w:val="center"/>
          </w:tcPr>
          <w:p w14:paraId="6EA9BA82" w14:textId="0BFA68CF" w:rsidR="003A6DAC" w:rsidRPr="00F15977" w:rsidRDefault="003A6DAC" w:rsidP="00F15977">
            <w:pPr>
              <w:spacing w:before="120" w:after="120"/>
              <w:rPr>
                <w:sz w:val="21"/>
              </w:rPr>
            </w:pPr>
            <w:r w:rsidRPr="002C5F00">
              <w:t xml:space="preserve">I am aware that I can locate </w:t>
            </w:r>
            <w:r w:rsidR="00733F1C">
              <w:t xml:space="preserve">the </w:t>
            </w:r>
            <w:r w:rsidR="00733F1C" w:rsidRPr="00653D4F">
              <w:rPr>
                <w:i/>
                <w:color w:val="333333"/>
              </w:rPr>
              <w:t>RTO</w:t>
            </w:r>
            <w:r w:rsidR="00733F1C" w:rsidRPr="00F15977">
              <w:t>’s</w:t>
            </w:r>
            <w:r w:rsidR="00733F1C" w:rsidRPr="002C5F00">
              <w:t xml:space="preserve"> </w:t>
            </w:r>
            <w:r w:rsidRPr="002C5F00">
              <w:t>Complaints and Appeals Policy and Procedure</w:t>
            </w:r>
            <w:r w:rsidRPr="002C5F00">
              <w:rPr>
                <w:i/>
              </w:rPr>
              <w:t xml:space="preserve"> </w:t>
            </w:r>
            <w:r>
              <w:t xml:space="preserve">on their website </w:t>
            </w:r>
            <w:r w:rsidRPr="002C5F00">
              <w:t xml:space="preserve">at </w:t>
            </w:r>
            <w:r w:rsidR="00733F1C">
              <w:t>(</w:t>
            </w:r>
            <w:r w:rsidR="00733F1C" w:rsidRPr="00DC3D03">
              <w:rPr>
                <w:i/>
              </w:rPr>
              <w:t>insert website address</w:t>
            </w:r>
            <w:r w:rsidR="00733F1C">
              <w:rPr>
                <w:color w:val="000000"/>
                <w:lang w:eastAsia="en-AU"/>
              </w:rPr>
              <w:t>)</w:t>
            </w:r>
          </w:p>
        </w:tc>
        <w:tc>
          <w:tcPr>
            <w:tcW w:w="1488" w:type="dxa"/>
          </w:tcPr>
          <w:p w14:paraId="0064F442" w14:textId="77777777" w:rsidR="003A6DAC" w:rsidRPr="003A6DAC" w:rsidRDefault="003A6DAC" w:rsidP="003A6DAC">
            <w:pPr>
              <w:spacing w:before="120" w:after="120"/>
              <w:jc w:val="center"/>
              <w:rPr>
                <w:sz w:val="21"/>
              </w:rPr>
            </w:pPr>
            <w:r w:rsidRPr="0016141D">
              <w:rPr>
                <w:sz w:val="21"/>
              </w:rPr>
              <w:t>Yes / No</w:t>
            </w:r>
          </w:p>
        </w:tc>
      </w:tr>
      <w:tr w:rsidR="003A6DAC" w:rsidRPr="003A6DAC" w14:paraId="7A9617CB" w14:textId="77777777" w:rsidTr="00E34F85">
        <w:tc>
          <w:tcPr>
            <w:tcW w:w="8962" w:type="dxa"/>
            <w:gridSpan w:val="7"/>
            <w:shd w:val="clear" w:color="auto" w:fill="auto"/>
            <w:vAlign w:val="center"/>
          </w:tcPr>
          <w:p w14:paraId="30CB5B50" w14:textId="7D9C82E5" w:rsidR="003A6DAC" w:rsidRPr="002C5F00" w:rsidRDefault="003A6DAC" w:rsidP="00DF65E4">
            <w:pPr>
              <w:spacing w:before="120" w:after="120"/>
            </w:pPr>
            <w:r w:rsidRPr="002C5F00">
              <w:t>I have discussed any additional educational support or reasonable adjustments I require in order to undertake this assessment with the St</w:t>
            </w:r>
            <w:r>
              <w:t xml:space="preserve">udent Support Services Officer </w:t>
            </w:r>
            <w:r w:rsidRPr="002C5F00">
              <w:t xml:space="preserve">and Trainer / Assessor, </w:t>
            </w:r>
            <w:r>
              <w:t>(</w:t>
            </w:r>
            <w:r w:rsidRPr="002C5F00">
              <w:t xml:space="preserve">if applicable). </w:t>
            </w:r>
            <w:r>
              <w:t xml:space="preserve">e.g. </w:t>
            </w:r>
            <w:r w:rsidRPr="002C5F00">
              <w:rPr>
                <w:i/>
                <w:lang w:val="en-US"/>
              </w:rPr>
              <w:t>Student Handbook</w:t>
            </w:r>
            <w:r w:rsidRPr="002C5F00">
              <w:rPr>
                <w:lang w:val="en-US"/>
              </w:rPr>
              <w:t xml:space="preserve"> and </w:t>
            </w:r>
            <w:r w:rsidRPr="002C5F00">
              <w:rPr>
                <w:i/>
                <w:lang w:val="en-US"/>
              </w:rPr>
              <w:t>Access and Equity Policy</w:t>
            </w:r>
            <w:r w:rsidRPr="002C5F00">
              <w:rPr>
                <w:lang w:val="en-US"/>
              </w:rPr>
              <w:t xml:space="preserve"> </w:t>
            </w:r>
            <w:r w:rsidR="00733F1C">
              <w:t>(</w:t>
            </w:r>
            <w:r w:rsidR="00733F1C" w:rsidRPr="00DC3D03">
              <w:rPr>
                <w:i/>
              </w:rPr>
              <w:t>insert website address</w:t>
            </w:r>
            <w:r w:rsidR="00733F1C">
              <w:rPr>
                <w:color w:val="000000"/>
                <w:lang w:eastAsia="en-AU"/>
              </w:rPr>
              <w:t>)</w:t>
            </w:r>
          </w:p>
        </w:tc>
        <w:tc>
          <w:tcPr>
            <w:tcW w:w="1488" w:type="dxa"/>
            <w:vAlign w:val="center"/>
          </w:tcPr>
          <w:p w14:paraId="047AEB00" w14:textId="77777777" w:rsidR="003A6DAC" w:rsidRPr="003A6DAC" w:rsidRDefault="003A6DAC" w:rsidP="003A6DAC">
            <w:pPr>
              <w:spacing w:before="120" w:after="120"/>
              <w:jc w:val="center"/>
              <w:rPr>
                <w:sz w:val="21"/>
              </w:rPr>
            </w:pPr>
            <w:r w:rsidRPr="0016141D">
              <w:rPr>
                <w:sz w:val="21"/>
              </w:rPr>
              <w:t>Yes / No</w:t>
            </w:r>
          </w:p>
        </w:tc>
      </w:tr>
      <w:tr w:rsidR="003A6DAC" w:rsidRPr="003A6DAC" w14:paraId="56460653" w14:textId="77777777" w:rsidTr="00E34F85">
        <w:tc>
          <w:tcPr>
            <w:tcW w:w="8962" w:type="dxa"/>
            <w:gridSpan w:val="7"/>
            <w:shd w:val="clear" w:color="auto" w:fill="auto"/>
            <w:vAlign w:val="center"/>
          </w:tcPr>
          <w:p w14:paraId="6B1BBACF" w14:textId="77777777" w:rsidR="003A6DAC" w:rsidRPr="002C5F00" w:rsidRDefault="003A6DAC" w:rsidP="003A6DAC">
            <w:pPr>
              <w:spacing w:before="120" w:after="120"/>
            </w:pPr>
            <w:r>
              <w:t xml:space="preserve">I have </w:t>
            </w:r>
            <w:r w:rsidRPr="002C5F00">
              <w:t>access to all required resources?</w:t>
            </w:r>
          </w:p>
        </w:tc>
        <w:tc>
          <w:tcPr>
            <w:tcW w:w="1488" w:type="dxa"/>
          </w:tcPr>
          <w:p w14:paraId="21DA7EFA" w14:textId="77777777" w:rsidR="003A6DAC" w:rsidRPr="003A6DAC" w:rsidRDefault="003A6DAC" w:rsidP="003A6DAC">
            <w:pPr>
              <w:spacing w:before="120" w:after="120"/>
              <w:jc w:val="center"/>
              <w:rPr>
                <w:sz w:val="21"/>
              </w:rPr>
            </w:pPr>
            <w:r w:rsidRPr="0016141D">
              <w:rPr>
                <w:sz w:val="21"/>
              </w:rPr>
              <w:t>Yes / No</w:t>
            </w:r>
          </w:p>
        </w:tc>
      </w:tr>
      <w:tr w:rsidR="003A6DAC" w:rsidRPr="003A6DAC" w14:paraId="1EB7F067" w14:textId="77777777" w:rsidTr="00F475FE">
        <w:tc>
          <w:tcPr>
            <w:tcW w:w="10450" w:type="dxa"/>
            <w:gridSpan w:val="8"/>
            <w:shd w:val="clear" w:color="auto" w:fill="auto"/>
            <w:vAlign w:val="center"/>
          </w:tcPr>
          <w:p w14:paraId="576D7F42" w14:textId="77777777" w:rsidR="003A6DAC" w:rsidRPr="00497EE9" w:rsidRDefault="003A6DAC" w:rsidP="003A6DAC">
            <w:pPr>
              <w:spacing w:before="120" w:after="120"/>
              <w:jc w:val="center"/>
              <w:rPr>
                <w:b/>
                <w:lang w:val="en-US"/>
              </w:rPr>
            </w:pPr>
            <w:r w:rsidRPr="00497EE9">
              <w:rPr>
                <w:b/>
                <w:lang w:val="en-US"/>
              </w:rPr>
              <w:t>Cheating &amp; Plagiarism Declaration</w:t>
            </w:r>
          </w:p>
        </w:tc>
      </w:tr>
      <w:tr w:rsidR="003A6DAC" w:rsidRPr="003A6DAC" w14:paraId="5DAC11DB" w14:textId="77777777" w:rsidTr="00F475FE">
        <w:tc>
          <w:tcPr>
            <w:tcW w:w="10450" w:type="dxa"/>
            <w:gridSpan w:val="8"/>
            <w:shd w:val="clear" w:color="auto" w:fill="auto"/>
            <w:vAlign w:val="center"/>
          </w:tcPr>
          <w:p w14:paraId="118E68B3" w14:textId="5554C32D" w:rsidR="003A6DAC" w:rsidRPr="001B48A9" w:rsidRDefault="003A6DAC" w:rsidP="003A6DAC">
            <w:pPr>
              <w:spacing w:before="120"/>
              <w:rPr>
                <w:lang w:val="en-US"/>
              </w:rPr>
            </w:pPr>
            <w:r w:rsidRPr="001B48A9">
              <w:rPr>
                <w:b/>
                <w:lang w:val="en-US"/>
              </w:rPr>
              <w:t>Student Declaration:</w:t>
            </w:r>
            <w:r w:rsidRPr="001B48A9">
              <w:rPr>
                <w:lang w:val="en-US"/>
              </w:rPr>
              <w:t xml:space="preserve"> In accordance with </w:t>
            </w:r>
            <w:r w:rsidR="00733F1C">
              <w:t xml:space="preserve">the </w:t>
            </w:r>
            <w:r w:rsidR="00733F1C" w:rsidRPr="00653D4F">
              <w:rPr>
                <w:i/>
                <w:color w:val="333333"/>
              </w:rPr>
              <w:t>RTO</w:t>
            </w:r>
            <w:r w:rsidR="00733F1C" w:rsidRPr="00F15977">
              <w:t>’s</w:t>
            </w:r>
            <w:r w:rsidR="00733F1C" w:rsidRPr="002C5F00">
              <w:t xml:space="preserve"> </w:t>
            </w:r>
            <w:r w:rsidRPr="001B48A9">
              <w:rPr>
                <w:lang w:val="en-US"/>
              </w:rPr>
              <w:t xml:space="preserve">Plagiarism Policy, I hereby acknowledge by signing this declaration that I have not cheated or </w:t>
            </w:r>
            <w:r w:rsidRPr="003A6DAC">
              <w:t>plagiarised</w:t>
            </w:r>
            <w:r w:rsidRPr="001B48A9">
              <w:rPr>
                <w:lang w:val="en-US"/>
              </w:rPr>
              <w:t xml:space="preserve"> any work regarding the assessment tasks undertaken in this unit of competency except where the work has been correctly acknowledged.</w:t>
            </w:r>
          </w:p>
          <w:p w14:paraId="1F53673B" w14:textId="77777777" w:rsidR="003A6DAC" w:rsidRPr="003A6DAC" w:rsidRDefault="003A6DAC" w:rsidP="003A6DAC">
            <w:pPr>
              <w:spacing w:before="120" w:after="120"/>
              <w:rPr>
                <w:b/>
                <w:lang w:val="en-US"/>
              </w:rPr>
            </w:pPr>
            <w:r w:rsidRPr="001B48A9">
              <w:rPr>
                <w:b/>
                <w:lang w:val="en-US"/>
              </w:rPr>
              <w:t>NOTE: Student must sign this prior to submitting their assessments to the assessor</w:t>
            </w:r>
          </w:p>
        </w:tc>
      </w:tr>
      <w:tr w:rsidR="00E34F85" w:rsidRPr="003A6DAC" w14:paraId="288335D1" w14:textId="77777777" w:rsidTr="00AD2793">
        <w:tc>
          <w:tcPr>
            <w:tcW w:w="2252" w:type="dxa"/>
            <w:shd w:val="clear" w:color="auto" w:fill="BFBFBF" w:themeFill="background1" w:themeFillShade="BF"/>
            <w:vAlign w:val="center"/>
          </w:tcPr>
          <w:p w14:paraId="2D35ED14" w14:textId="77777777" w:rsidR="00497EE9" w:rsidRPr="001B48A9" w:rsidRDefault="00497EE9" w:rsidP="003A6DAC">
            <w:pPr>
              <w:spacing w:before="120" w:after="120"/>
              <w:rPr>
                <w:b/>
                <w:lang w:val="en-US"/>
              </w:rPr>
            </w:pPr>
            <w:r>
              <w:rPr>
                <w:b/>
                <w:lang w:val="en-US"/>
              </w:rPr>
              <w:t>Signature</w:t>
            </w:r>
          </w:p>
        </w:tc>
        <w:tc>
          <w:tcPr>
            <w:tcW w:w="4677" w:type="dxa"/>
            <w:gridSpan w:val="3"/>
            <w:shd w:val="clear" w:color="auto" w:fill="auto"/>
            <w:vAlign w:val="center"/>
          </w:tcPr>
          <w:p w14:paraId="08D4EF09" w14:textId="77777777" w:rsidR="00497EE9" w:rsidRPr="001B48A9" w:rsidRDefault="00497EE9" w:rsidP="003A6DAC">
            <w:pPr>
              <w:spacing w:before="120"/>
              <w:rPr>
                <w:b/>
                <w:lang w:val="en-US"/>
              </w:rPr>
            </w:pPr>
          </w:p>
        </w:tc>
        <w:tc>
          <w:tcPr>
            <w:tcW w:w="717" w:type="dxa"/>
            <w:shd w:val="clear" w:color="auto" w:fill="BFBFBF" w:themeFill="background1" w:themeFillShade="BF"/>
            <w:vAlign w:val="center"/>
          </w:tcPr>
          <w:p w14:paraId="6BE2ECC8" w14:textId="77777777" w:rsidR="00497EE9" w:rsidRPr="001B48A9" w:rsidRDefault="00497EE9" w:rsidP="00497EE9">
            <w:pPr>
              <w:spacing w:before="120" w:after="120"/>
              <w:rPr>
                <w:b/>
                <w:lang w:val="en-US"/>
              </w:rPr>
            </w:pPr>
            <w:r>
              <w:rPr>
                <w:b/>
                <w:lang w:val="en-US"/>
              </w:rPr>
              <w:t xml:space="preserve">Date: </w:t>
            </w:r>
          </w:p>
        </w:tc>
        <w:tc>
          <w:tcPr>
            <w:tcW w:w="2804" w:type="dxa"/>
            <w:gridSpan w:val="3"/>
            <w:shd w:val="clear" w:color="auto" w:fill="auto"/>
            <w:vAlign w:val="center"/>
          </w:tcPr>
          <w:p w14:paraId="7BA29D8D" w14:textId="77777777" w:rsidR="00497EE9" w:rsidRPr="001B48A9" w:rsidRDefault="00497EE9" w:rsidP="00E34F85">
            <w:pPr>
              <w:spacing w:before="120" w:after="120"/>
              <w:jc w:val="right"/>
              <w:rPr>
                <w:b/>
                <w:lang w:val="en-US"/>
              </w:rPr>
            </w:pPr>
            <w:r>
              <w:rPr>
                <w:b/>
                <w:lang w:val="en-US"/>
              </w:rPr>
              <w:t>______ / ______ / 20______</w:t>
            </w:r>
          </w:p>
        </w:tc>
      </w:tr>
    </w:tbl>
    <w:p w14:paraId="4CB455B0" w14:textId="77777777" w:rsidR="00AD2793" w:rsidRDefault="00AD2793"/>
    <w:tbl>
      <w:tblPr>
        <w:tblStyle w:val="TableGrid"/>
        <w:tblW w:w="0" w:type="auto"/>
        <w:tblLook w:val="04A0" w:firstRow="1" w:lastRow="0" w:firstColumn="1" w:lastColumn="0" w:noHBand="0" w:noVBand="1"/>
      </w:tblPr>
      <w:tblGrid>
        <w:gridCol w:w="2252"/>
        <w:gridCol w:w="2973"/>
        <w:gridCol w:w="608"/>
        <w:gridCol w:w="717"/>
        <w:gridCol w:w="3900"/>
      </w:tblGrid>
      <w:tr w:rsidR="00A61AB4" w:rsidRPr="003A6DAC" w14:paraId="76741745" w14:textId="77777777" w:rsidTr="009A1AF8">
        <w:tc>
          <w:tcPr>
            <w:tcW w:w="2252" w:type="dxa"/>
            <w:vMerge w:val="restart"/>
            <w:shd w:val="clear" w:color="auto" w:fill="BFBFBF" w:themeFill="background1" w:themeFillShade="BF"/>
            <w:vAlign w:val="center"/>
          </w:tcPr>
          <w:p w14:paraId="3D4814B5" w14:textId="77777777" w:rsidR="00A61AB4" w:rsidRDefault="00A61AB4" w:rsidP="003A6DAC">
            <w:pPr>
              <w:spacing w:before="120" w:after="120"/>
              <w:rPr>
                <w:b/>
                <w:lang w:val="en-US"/>
              </w:rPr>
            </w:pPr>
            <w:r>
              <w:rPr>
                <w:b/>
                <w:lang w:val="en-US"/>
              </w:rPr>
              <w:t>Assessment Results</w:t>
            </w:r>
          </w:p>
        </w:tc>
        <w:tc>
          <w:tcPr>
            <w:tcW w:w="3581" w:type="dxa"/>
            <w:gridSpan w:val="2"/>
            <w:tcBorders>
              <w:bottom w:val="nil"/>
              <w:right w:val="nil"/>
            </w:tcBorders>
            <w:shd w:val="clear" w:color="auto" w:fill="auto"/>
            <w:vAlign w:val="center"/>
          </w:tcPr>
          <w:p w14:paraId="114F4072" w14:textId="77777777" w:rsidR="00A61AB4" w:rsidRPr="009A1AF8" w:rsidRDefault="00A61AB4" w:rsidP="00A61AB4">
            <w:pPr>
              <w:pStyle w:val="head1"/>
              <w:snapToGrid w:val="0"/>
              <w:ind w:left="34"/>
              <w:jc w:val="center"/>
              <w:rPr>
                <w:rFonts w:cs="Arial"/>
                <w:bCs/>
                <w:sz w:val="22"/>
                <w:szCs w:val="22"/>
              </w:rPr>
            </w:pPr>
            <w:r w:rsidRPr="009A1AF8">
              <w:rPr>
                <w:rFonts w:cs="Arial"/>
                <w:bCs/>
                <w:sz w:val="28"/>
                <w:szCs w:val="28"/>
              </w:rPr>
              <w:t>Satisfactory</w:t>
            </w:r>
          </w:p>
        </w:tc>
        <w:tc>
          <w:tcPr>
            <w:tcW w:w="717" w:type="dxa"/>
            <w:tcBorders>
              <w:left w:val="nil"/>
              <w:bottom w:val="nil"/>
              <w:right w:val="nil"/>
            </w:tcBorders>
            <w:shd w:val="clear" w:color="auto" w:fill="auto"/>
            <w:vAlign w:val="center"/>
          </w:tcPr>
          <w:p w14:paraId="2867FCFA" w14:textId="77777777" w:rsidR="00A61AB4" w:rsidRPr="009A1AF8" w:rsidRDefault="00A61AB4" w:rsidP="00A61AB4">
            <w:pPr>
              <w:pStyle w:val="head1"/>
              <w:snapToGrid w:val="0"/>
              <w:ind w:left="34"/>
              <w:jc w:val="center"/>
              <w:rPr>
                <w:rFonts w:cs="Arial"/>
                <w:bCs/>
                <w:sz w:val="22"/>
                <w:szCs w:val="22"/>
              </w:rPr>
            </w:pPr>
            <w:r w:rsidRPr="009A1AF8">
              <w:rPr>
                <w:rFonts w:cs="Arial"/>
                <w:bCs/>
                <w:sz w:val="28"/>
                <w:szCs w:val="28"/>
              </w:rPr>
              <w:t>or</w:t>
            </w:r>
          </w:p>
        </w:tc>
        <w:tc>
          <w:tcPr>
            <w:tcW w:w="3900" w:type="dxa"/>
            <w:tcBorders>
              <w:left w:val="nil"/>
              <w:bottom w:val="nil"/>
            </w:tcBorders>
            <w:shd w:val="clear" w:color="auto" w:fill="auto"/>
            <w:vAlign w:val="center"/>
          </w:tcPr>
          <w:p w14:paraId="3860D910" w14:textId="77777777" w:rsidR="00A61AB4" w:rsidRPr="009A1AF8" w:rsidRDefault="00A61AB4" w:rsidP="00A61AB4">
            <w:pPr>
              <w:pStyle w:val="head1"/>
              <w:snapToGrid w:val="0"/>
              <w:ind w:left="34"/>
              <w:jc w:val="center"/>
              <w:rPr>
                <w:rFonts w:cs="Arial"/>
                <w:bCs/>
                <w:sz w:val="22"/>
                <w:szCs w:val="22"/>
              </w:rPr>
            </w:pPr>
            <w:r w:rsidRPr="009A1AF8">
              <w:rPr>
                <w:rFonts w:cs="Arial"/>
                <w:sz w:val="28"/>
                <w:szCs w:val="28"/>
              </w:rPr>
              <w:t>Not Yet</w:t>
            </w:r>
            <w:r w:rsidRPr="009A1AF8">
              <w:rPr>
                <w:rFonts w:cs="Arial"/>
                <w:b w:val="0"/>
                <w:sz w:val="28"/>
                <w:szCs w:val="28"/>
              </w:rPr>
              <w:t xml:space="preserve"> </w:t>
            </w:r>
            <w:r w:rsidRPr="009A1AF8">
              <w:rPr>
                <w:rFonts w:cs="Arial"/>
                <w:bCs/>
                <w:sz w:val="28"/>
                <w:szCs w:val="28"/>
              </w:rPr>
              <w:t>Satisfactory</w:t>
            </w:r>
          </w:p>
        </w:tc>
      </w:tr>
      <w:tr w:rsidR="00A61AB4" w:rsidRPr="003A6DAC" w14:paraId="23AAF1D5" w14:textId="77777777" w:rsidTr="009A1AF8">
        <w:tc>
          <w:tcPr>
            <w:tcW w:w="2252" w:type="dxa"/>
            <w:vMerge/>
            <w:shd w:val="clear" w:color="auto" w:fill="auto"/>
            <w:vAlign w:val="center"/>
          </w:tcPr>
          <w:p w14:paraId="5EADB7D0" w14:textId="77777777" w:rsidR="00A61AB4" w:rsidRDefault="00A61AB4" w:rsidP="003A6DAC">
            <w:pPr>
              <w:spacing w:before="120" w:after="120"/>
              <w:rPr>
                <w:b/>
                <w:lang w:val="en-US"/>
              </w:rPr>
            </w:pPr>
          </w:p>
        </w:tc>
        <w:tc>
          <w:tcPr>
            <w:tcW w:w="8198" w:type="dxa"/>
            <w:gridSpan w:val="4"/>
            <w:tcBorders>
              <w:top w:val="nil"/>
            </w:tcBorders>
            <w:shd w:val="clear" w:color="auto" w:fill="auto"/>
            <w:vAlign w:val="center"/>
          </w:tcPr>
          <w:p w14:paraId="4971893E" w14:textId="77777777" w:rsidR="00A61AB4" w:rsidRPr="009A1AF8" w:rsidRDefault="00A61AB4" w:rsidP="009A1AF8">
            <w:pPr>
              <w:spacing w:after="120"/>
              <w:jc w:val="center"/>
              <w:rPr>
                <w:b/>
                <w:lang w:val="en-US"/>
              </w:rPr>
            </w:pPr>
            <w:r w:rsidRPr="009A1AF8">
              <w:rPr>
                <w:bCs/>
                <w:szCs w:val="22"/>
              </w:rPr>
              <w:t>(Please circle the assessment result for this task)</w:t>
            </w:r>
          </w:p>
        </w:tc>
      </w:tr>
      <w:tr w:rsidR="00497EE9" w:rsidRPr="003A6DAC" w14:paraId="1FC72D8A" w14:textId="77777777" w:rsidTr="00F475FE">
        <w:tc>
          <w:tcPr>
            <w:tcW w:w="10450" w:type="dxa"/>
            <w:gridSpan w:val="5"/>
            <w:shd w:val="clear" w:color="auto" w:fill="auto"/>
            <w:vAlign w:val="center"/>
          </w:tcPr>
          <w:p w14:paraId="700C37D7" w14:textId="77777777" w:rsidR="00497EE9" w:rsidRPr="00497EE9" w:rsidRDefault="00497EE9" w:rsidP="00497EE9">
            <w:pPr>
              <w:spacing w:before="120" w:after="120"/>
              <w:rPr>
                <w:rFonts w:eastAsia="Times New Roman"/>
                <w:b/>
              </w:rPr>
            </w:pPr>
            <w:r>
              <w:rPr>
                <w:rFonts w:eastAsia="Times New Roman"/>
                <w:b/>
              </w:rPr>
              <w:t xml:space="preserve">Feedback to Student - </w:t>
            </w:r>
            <w:r w:rsidRPr="001204ED">
              <w:rPr>
                <w:rFonts w:eastAsia="Times New Roman"/>
              </w:rPr>
              <w:t xml:space="preserve">Please provide general feedback on the Student’s performance </w:t>
            </w:r>
          </w:p>
        </w:tc>
      </w:tr>
      <w:tr w:rsidR="00497EE9" w:rsidRPr="003A6DAC" w14:paraId="01E60F11" w14:textId="77777777" w:rsidTr="00F475FE">
        <w:tc>
          <w:tcPr>
            <w:tcW w:w="10450" w:type="dxa"/>
            <w:gridSpan w:val="5"/>
            <w:shd w:val="clear" w:color="auto" w:fill="auto"/>
            <w:vAlign w:val="center"/>
          </w:tcPr>
          <w:p w14:paraId="372AD97B" w14:textId="77777777" w:rsidR="00497EE9" w:rsidRDefault="00497EE9" w:rsidP="00497EE9">
            <w:pPr>
              <w:spacing w:before="120" w:after="120"/>
              <w:rPr>
                <w:b/>
                <w:lang w:val="en-US"/>
              </w:rPr>
            </w:pPr>
          </w:p>
        </w:tc>
      </w:tr>
      <w:tr w:rsidR="00497EE9" w:rsidRPr="003A6DAC" w14:paraId="3931D431" w14:textId="77777777" w:rsidTr="00F475FE">
        <w:tc>
          <w:tcPr>
            <w:tcW w:w="10450" w:type="dxa"/>
            <w:gridSpan w:val="5"/>
            <w:shd w:val="clear" w:color="auto" w:fill="auto"/>
            <w:vAlign w:val="center"/>
          </w:tcPr>
          <w:p w14:paraId="71DCA84F" w14:textId="77777777" w:rsidR="00497EE9" w:rsidRDefault="00497EE9" w:rsidP="00497EE9">
            <w:pPr>
              <w:spacing w:before="120" w:after="120"/>
              <w:rPr>
                <w:b/>
                <w:lang w:val="en-US"/>
              </w:rPr>
            </w:pPr>
          </w:p>
        </w:tc>
      </w:tr>
      <w:tr w:rsidR="00A61AB4" w:rsidRPr="003A6DAC" w14:paraId="4BC6A771" w14:textId="77777777" w:rsidTr="006F272B">
        <w:tc>
          <w:tcPr>
            <w:tcW w:w="5225" w:type="dxa"/>
            <w:gridSpan w:val="2"/>
            <w:shd w:val="clear" w:color="auto" w:fill="auto"/>
            <w:vAlign w:val="center"/>
          </w:tcPr>
          <w:p w14:paraId="47A61F29" w14:textId="77777777" w:rsidR="00A61AB4" w:rsidRPr="00AD2793" w:rsidRDefault="00A61AB4" w:rsidP="00497EE9">
            <w:pPr>
              <w:spacing w:before="120" w:after="120"/>
              <w:rPr>
                <w:b/>
                <w:lang w:val="en-US"/>
              </w:rPr>
            </w:pPr>
            <w:r w:rsidRPr="00AD2793">
              <w:rPr>
                <w:rFonts w:eastAsia="Times New Roman"/>
                <w:b/>
              </w:rPr>
              <w:t xml:space="preserve">Student Declaration: - </w:t>
            </w:r>
            <w:r w:rsidRPr="00AD2793">
              <w:rPr>
                <w:rFonts w:eastAsia="Times New Roman"/>
              </w:rPr>
              <w:t>I verify that the work completed is my own and that I was adequately informed of the assessment process prior to commencing this assessment task.</w:t>
            </w:r>
          </w:p>
        </w:tc>
        <w:tc>
          <w:tcPr>
            <w:tcW w:w="5225" w:type="dxa"/>
            <w:gridSpan w:val="3"/>
            <w:shd w:val="clear" w:color="auto" w:fill="auto"/>
          </w:tcPr>
          <w:p w14:paraId="4B064D0C" w14:textId="77777777" w:rsidR="00A61AB4" w:rsidRPr="00AD2793" w:rsidRDefault="00A61AB4" w:rsidP="006F272B">
            <w:pPr>
              <w:spacing w:before="120" w:after="120"/>
              <w:rPr>
                <w:b/>
                <w:lang w:val="en-US"/>
              </w:rPr>
            </w:pPr>
            <w:r w:rsidRPr="00AD2793">
              <w:rPr>
                <w:rFonts w:eastAsia="Times New Roman"/>
                <w:b/>
              </w:rPr>
              <w:t xml:space="preserve">Assessor Declaration: - </w:t>
            </w:r>
            <w:r w:rsidRPr="00AD2793">
              <w:rPr>
                <w:rFonts w:eastAsia="Times New Roman"/>
              </w:rPr>
              <w:t>I verify that I have adequately explained and negotiated the assessment tasks with the student prior to commencing assessment.</w:t>
            </w:r>
          </w:p>
        </w:tc>
      </w:tr>
      <w:tr w:rsidR="00A61AB4" w:rsidRPr="003A6DAC" w14:paraId="0341A5E8" w14:textId="77777777" w:rsidTr="00F475FE">
        <w:tc>
          <w:tcPr>
            <w:tcW w:w="5225" w:type="dxa"/>
            <w:gridSpan w:val="2"/>
            <w:shd w:val="clear" w:color="auto" w:fill="auto"/>
            <w:vAlign w:val="center"/>
          </w:tcPr>
          <w:p w14:paraId="1F126AFA" w14:textId="77777777" w:rsidR="00A61AB4" w:rsidRDefault="00A61AB4" w:rsidP="00497EE9">
            <w:pPr>
              <w:spacing w:before="120" w:after="120"/>
              <w:rPr>
                <w:b/>
                <w:lang w:val="en-US"/>
              </w:rPr>
            </w:pPr>
            <w:r>
              <w:rPr>
                <w:b/>
                <w:lang w:val="en-US"/>
              </w:rPr>
              <w:t>Student Signature</w:t>
            </w:r>
          </w:p>
        </w:tc>
        <w:tc>
          <w:tcPr>
            <w:tcW w:w="5225" w:type="dxa"/>
            <w:gridSpan w:val="3"/>
            <w:shd w:val="clear" w:color="auto" w:fill="auto"/>
            <w:vAlign w:val="center"/>
          </w:tcPr>
          <w:p w14:paraId="209EB2E4" w14:textId="77777777" w:rsidR="00A61AB4" w:rsidRDefault="00A61AB4" w:rsidP="00497EE9">
            <w:pPr>
              <w:spacing w:before="120" w:after="120"/>
              <w:rPr>
                <w:b/>
                <w:lang w:val="en-US"/>
              </w:rPr>
            </w:pPr>
            <w:r>
              <w:rPr>
                <w:b/>
                <w:lang w:val="en-US"/>
              </w:rPr>
              <w:t>Assessor Signature</w:t>
            </w:r>
          </w:p>
        </w:tc>
      </w:tr>
      <w:tr w:rsidR="00A61AB4" w:rsidRPr="003A6DAC" w14:paraId="2FFBAC36" w14:textId="77777777" w:rsidTr="00F475FE">
        <w:tc>
          <w:tcPr>
            <w:tcW w:w="5225" w:type="dxa"/>
            <w:gridSpan w:val="2"/>
            <w:shd w:val="clear" w:color="auto" w:fill="auto"/>
            <w:vAlign w:val="center"/>
          </w:tcPr>
          <w:p w14:paraId="088656EE" w14:textId="77777777" w:rsidR="00A61AB4" w:rsidRDefault="00A61AB4" w:rsidP="00497EE9">
            <w:pPr>
              <w:spacing w:before="120" w:after="120"/>
              <w:rPr>
                <w:b/>
                <w:lang w:val="en-US"/>
              </w:rPr>
            </w:pPr>
            <w:r>
              <w:rPr>
                <w:b/>
                <w:lang w:val="en-US"/>
              </w:rPr>
              <w:t>Date</w:t>
            </w:r>
          </w:p>
        </w:tc>
        <w:tc>
          <w:tcPr>
            <w:tcW w:w="5225" w:type="dxa"/>
            <w:gridSpan w:val="3"/>
            <w:shd w:val="clear" w:color="auto" w:fill="auto"/>
            <w:vAlign w:val="center"/>
          </w:tcPr>
          <w:p w14:paraId="24C18AEF" w14:textId="77777777" w:rsidR="00A61AB4" w:rsidRDefault="00A61AB4" w:rsidP="00497EE9">
            <w:pPr>
              <w:spacing w:before="120" w:after="120"/>
              <w:rPr>
                <w:b/>
                <w:lang w:val="en-US"/>
              </w:rPr>
            </w:pPr>
            <w:r>
              <w:rPr>
                <w:b/>
                <w:lang w:val="en-US"/>
              </w:rPr>
              <w:t>Date</w:t>
            </w:r>
          </w:p>
        </w:tc>
      </w:tr>
    </w:tbl>
    <w:p w14:paraId="650A6374" w14:textId="77777777" w:rsidR="00A61AB4" w:rsidRDefault="00A61AB4">
      <w:r>
        <w:br w:type="page"/>
      </w:r>
    </w:p>
    <w:tbl>
      <w:tblPr>
        <w:tblStyle w:val="TableGrid"/>
        <w:tblW w:w="0" w:type="auto"/>
        <w:tblLook w:val="04A0" w:firstRow="1" w:lastRow="0" w:firstColumn="1" w:lastColumn="0" w:noHBand="0" w:noVBand="1"/>
      </w:tblPr>
      <w:tblGrid>
        <w:gridCol w:w="10450"/>
      </w:tblGrid>
      <w:tr w:rsidR="00A61AB4" w:rsidRPr="00A61AB4" w14:paraId="4F66A65F" w14:textId="77777777" w:rsidTr="00A61AB4">
        <w:tc>
          <w:tcPr>
            <w:tcW w:w="10450" w:type="dxa"/>
          </w:tcPr>
          <w:p w14:paraId="5A963471" w14:textId="77777777" w:rsidR="00A61AB4" w:rsidRPr="00A61AB4" w:rsidRDefault="00A61AB4" w:rsidP="00A61AB4">
            <w:pPr>
              <w:spacing w:before="120" w:after="120"/>
            </w:pPr>
            <w:r w:rsidRPr="00A61AB4">
              <w:rPr>
                <w:b/>
              </w:rPr>
              <w:lastRenderedPageBreak/>
              <w:t>Context and Conditions of Assessment</w:t>
            </w:r>
          </w:p>
        </w:tc>
      </w:tr>
      <w:tr w:rsidR="00A61AB4" w:rsidRPr="00A61AB4" w14:paraId="0C6AF4E8" w14:textId="77777777" w:rsidTr="00A61AB4">
        <w:tc>
          <w:tcPr>
            <w:tcW w:w="10450" w:type="dxa"/>
          </w:tcPr>
          <w:p w14:paraId="300963C1" w14:textId="77777777" w:rsidR="00A61AB4" w:rsidRPr="00280C60" w:rsidRDefault="00A61AB4" w:rsidP="00A61AB4">
            <w:pPr>
              <w:spacing w:before="120"/>
            </w:pPr>
            <w:r w:rsidRPr="00280C60">
              <w:t xml:space="preserve">This assessment will ensure that the elements, performance criteria, performance evidence and knowledge evidence required and conditions are adhered to demonstrate competency in this unit assessment task. </w:t>
            </w:r>
          </w:p>
          <w:p w14:paraId="7344A366"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Read the assessment carefully before commencing.</w:t>
            </w:r>
          </w:p>
          <w:p w14:paraId="2B3D7A6A" w14:textId="00D7FC5F"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This is an open book assessment and will be conducted at </w:t>
            </w:r>
            <w:r w:rsidR="00733F1C" w:rsidRPr="003147F2">
              <w:rPr>
                <w:rFonts w:ascii="Arial" w:hAnsi="Arial" w:cs="Arial"/>
                <w:i/>
                <w:color w:val="000000" w:themeColor="text1"/>
                <w:sz w:val="20"/>
                <w:szCs w:val="20"/>
              </w:rPr>
              <w:t>the RTO address</w:t>
            </w:r>
            <w:r w:rsidRPr="00280C60">
              <w:rPr>
                <w:rFonts w:ascii="Arial" w:hAnsi="Arial" w:cs="Arial"/>
                <w:color w:val="000000" w:themeColor="text1"/>
                <w:sz w:val="20"/>
                <w:szCs w:val="20"/>
              </w:rPr>
              <w:t xml:space="preserve">. </w:t>
            </w:r>
          </w:p>
          <w:p w14:paraId="708DFFCF"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Your Assessor will use the assessment criteria in this document and will provide feedback / comment. </w:t>
            </w:r>
          </w:p>
          <w:p w14:paraId="129B9719"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You must answer all the questions in the assessment tasks in your own words and own handwriting. </w:t>
            </w:r>
          </w:p>
          <w:p w14:paraId="760046F6"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This assessment will be required to be completed in </w:t>
            </w:r>
            <w:r w:rsidR="00E569A5">
              <w:rPr>
                <w:rFonts w:ascii="Arial" w:hAnsi="Arial" w:cs="Arial"/>
                <w:color w:val="000000" w:themeColor="text1"/>
                <w:sz w:val="20"/>
                <w:szCs w:val="20"/>
              </w:rPr>
              <w:t>4</w:t>
            </w:r>
            <w:r w:rsidRPr="00280C60">
              <w:rPr>
                <w:rFonts w:ascii="Arial" w:hAnsi="Arial" w:cs="Arial"/>
                <w:color w:val="000000" w:themeColor="text1"/>
                <w:sz w:val="20"/>
                <w:szCs w:val="20"/>
              </w:rPr>
              <w:t xml:space="preserve"> hours</w:t>
            </w:r>
          </w:p>
          <w:p w14:paraId="03AF4401"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Your Trainer / Assessor will inform you of the due date for this assessment task. </w:t>
            </w:r>
          </w:p>
          <w:p w14:paraId="75D09EEB" w14:textId="77777777" w:rsidR="00A61AB4" w:rsidRPr="00280C60" w:rsidRDefault="00A61AB4" w:rsidP="004B4650">
            <w:pPr>
              <w:pStyle w:val="ListParagraph"/>
              <w:numPr>
                <w:ilvl w:val="0"/>
                <w:numId w:val="1"/>
              </w:numPr>
              <w:rPr>
                <w:rFonts w:ascii="Arial" w:hAnsi="Arial" w:cs="Arial"/>
                <w:color w:val="000000" w:themeColor="text1"/>
                <w:sz w:val="20"/>
                <w:szCs w:val="20"/>
              </w:rPr>
            </w:pPr>
            <w:r w:rsidRPr="00280C60">
              <w:rPr>
                <w:rFonts w:ascii="Arial" w:hAnsi="Arial" w:cs="Arial"/>
                <w:color w:val="000000" w:themeColor="text1"/>
                <w:sz w:val="20"/>
                <w:szCs w:val="20"/>
              </w:rPr>
              <w:t xml:space="preserve">Your Assessor will grade as either S – Satisfactory or NS – Not Satisfactory for the assessment. In all cases your Assessor will provide you with feedback. </w:t>
            </w:r>
          </w:p>
          <w:p w14:paraId="5F6DA54A" w14:textId="77777777" w:rsidR="00A61AB4" w:rsidRPr="00DF65E4" w:rsidRDefault="00A61AB4" w:rsidP="004B4650">
            <w:pPr>
              <w:pStyle w:val="ListParagraph"/>
              <w:numPr>
                <w:ilvl w:val="0"/>
                <w:numId w:val="1"/>
              </w:numPr>
              <w:spacing w:after="120"/>
              <w:rPr>
                <w:rFonts w:ascii="Arial" w:hAnsi="Arial" w:cs="Arial"/>
                <w:color w:val="000000" w:themeColor="text1"/>
                <w:sz w:val="20"/>
                <w:szCs w:val="20"/>
              </w:rPr>
            </w:pPr>
            <w:r w:rsidRPr="00280C60">
              <w:rPr>
                <w:rFonts w:ascii="Arial" w:hAnsi="Arial" w:cs="Arial"/>
                <w:color w:val="000000" w:themeColor="text1"/>
                <w:sz w:val="20"/>
                <w:szCs w:val="20"/>
              </w:rPr>
              <w:t xml:space="preserve">Only when all assessment tasks have been graded as S </w:t>
            </w:r>
            <w:r w:rsidR="00DF65E4">
              <w:rPr>
                <w:rFonts w:ascii="Arial" w:hAnsi="Arial" w:cs="Arial"/>
                <w:color w:val="000000" w:themeColor="text1"/>
                <w:sz w:val="20"/>
                <w:szCs w:val="20"/>
              </w:rPr>
              <w:t>–</w:t>
            </w:r>
            <w:r w:rsidRPr="00DF65E4">
              <w:rPr>
                <w:rFonts w:ascii="Arial" w:hAnsi="Arial" w:cs="Arial"/>
                <w:color w:val="000000" w:themeColor="text1"/>
                <w:sz w:val="20"/>
                <w:szCs w:val="20"/>
              </w:rPr>
              <w:t xml:space="preserve"> Satisfactory you will be deemed C – Competent in the final result of the unit of competency; if you do not satisfactorily complete all the assessment tasks you will be deemed NYC – Not Yet Competent.</w:t>
            </w:r>
          </w:p>
        </w:tc>
      </w:tr>
      <w:tr w:rsidR="00A61AB4" w:rsidRPr="00A61AB4" w14:paraId="4AD64023" w14:textId="77777777" w:rsidTr="00A61AB4">
        <w:tc>
          <w:tcPr>
            <w:tcW w:w="10450" w:type="dxa"/>
          </w:tcPr>
          <w:p w14:paraId="7E4226C5" w14:textId="77777777" w:rsidR="00A61AB4" w:rsidRPr="00A61AB4" w:rsidRDefault="00A61AB4" w:rsidP="00A61AB4">
            <w:pPr>
              <w:spacing w:before="120" w:after="120"/>
              <w:rPr>
                <w:b/>
              </w:rPr>
            </w:pPr>
            <w:r w:rsidRPr="00A61AB4">
              <w:rPr>
                <w:b/>
              </w:rPr>
              <w:t>Re-Assessment Conditions</w:t>
            </w:r>
          </w:p>
        </w:tc>
      </w:tr>
      <w:tr w:rsidR="00A61AB4" w:rsidRPr="00A61AB4" w14:paraId="052186CB" w14:textId="77777777" w:rsidTr="00A61AB4">
        <w:tc>
          <w:tcPr>
            <w:tcW w:w="10450" w:type="dxa"/>
          </w:tcPr>
          <w:p w14:paraId="18676033" w14:textId="77777777" w:rsidR="00280C60" w:rsidRPr="00280C60" w:rsidRDefault="00A61AB4" w:rsidP="004B4650">
            <w:pPr>
              <w:pStyle w:val="ListParagraph"/>
              <w:numPr>
                <w:ilvl w:val="0"/>
                <w:numId w:val="3"/>
              </w:numPr>
              <w:spacing w:before="120"/>
              <w:rPr>
                <w:rFonts w:ascii="Arial" w:hAnsi="Arial" w:cs="Arial"/>
                <w:color w:val="000000" w:themeColor="text1"/>
                <w:sz w:val="20"/>
                <w:szCs w:val="20"/>
              </w:rPr>
            </w:pPr>
            <w:r w:rsidRPr="00280C60">
              <w:rPr>
                <w:rFonts w:ascii="Arial" w:hAnsi="Arial" w:cs="Arial"/>
                <w:color w:val="000000" w:themeColor="text1"/>
                <w:sz w:val="20"/>
                <w:szCs w:val="20"/>
              </w:rPr>
              <w:t xml:space="preserve">If the evidence is graded as NS – Not Satisfactory you will be required to re-submit the evidence. In this </w:t>
            </w:r>
            <w:r w:rsidR="00280C60" w:rsidRPr="00280C60">
              <w:rPr>
                <w:rFonts w:ascii="Arial" w:hAnsi="Arial" w:cs="Arial"/>
                <w:color w:val="000000" w:themeColor="text1"/>
                <w:sz w:val="20"/>
                <w:szCs w:val="20"/>
              </w:rPr>
              <w:t>case,</w:t>
            </w:r>
            <w:r w:rsidRPr="00280C60">
              <w:rPr>
                <w:rFonts w:ascii="Arial" w:hAnsi="Arial" w:cs="Arial"/>
                <w:color w:val="000000" w:themeColor="text1"/>
                <w:sz w:val="20"/>
                <w:szCs w:val="20"/>
              </w:rPr>
              <w:t xml:space="preserve"> you will be provided with clear and constructive feedback based on the assessment decision so that they can improve your skills / knowledge prior to reassessment. </w:t>
            </w:r>
          </w:p>
          <w:p w14:paraId="50E24411" w14:textId="77777777" w:rsidR="00280C60" w:rsidRPr="00DF65E4" w:rsidRDefault="00A61AB4" w:rsidP="004B4650">
            <w:pPr>
              <w:pStyle w:val="ListParagraph"/>
              <w:numPr>
                <w:ilvl w:val="0"/>
                <w:numId w:val="3"/>
              </w:numPr>
              <w:spacing w:before="120"/>
              <w:rPr>
                <w:rFonts w:ascii="Arial" w:hAnsi="Arial" w:cs="Arial"/>
                <w:color w:val="000000" w:themeColor="text1"/>
                <w:sz w:val="20"/>
                <w:szCs w:val="20"/>
              </w:rPr>
            </w:pPr>
            <w:r w:rsidRPr="00280C60">
              <w:rPr>
                <w:rFonts w:ascii="Arial" w:hAnsi="Arial" w:cs="Arial"/>
                <w:color w:val="000000" w:themeColor="text1"/>
                <w:sz w:val="20"/>
                <w:szCs w:val="20"/>
              </w:rPr>
              <w:t>Where a ‘NS – Not Satisfactory’ judgement is made, you will be given guidance on steps to take to improve your performance and provided the opportunity to resubmit evidence to demonstrate competence. The assessor will determine and discuss the reasons for NS</w:t>
            </w:r>
            <w:r w:rsidR="00DF65E4">
              <w:rPr>
                <w:rFonts w:ascii="Arial" w:hAnsi="Arial" w:cs="Arial"/>
                <w:color w:val="000000" w:themeColor="text1"/>
                <w:sz w:val="20"/>
                <w:szCs w:val="20"/>
              </w:rPr>
              <w:t xml:space="preserve"> –</w:t>
            </w:r>
            <w:r w:rsidRPr="00280C60">
              <w:rPr>
                <w:rFonts w:ascii="Arial" w:hAnsi="Arial" w:cs="Arial"/>
                <w:color w:val="000000" w:themeColor="text1"/>
                <w:sz w:val="20"/>
                <w:szCs w:val="20"/>
              </w:rPr>
              <w:t xml:space="preserve"> </w:t>
            </w:r>
            <w:r w:rsidRPr="00DF65E4">
              <w:rPr>
                <w:rFonts w:ascii="Arial" w:hAnsi="Arial" w:cs="Arial"/>
                <w:color w:val="000000" w:themeColor="text1"/>
                <w:sz w:val="20"/>
                <w:szCs w:val="20"/>
              </w:rPr>
              <w:t xml:space="preserve">Not satisfactory on any of the criteria and will assess you through a different method of assessment e.g. verbal/oral questioning, problem solving exercises. </w:t>
            </w:r>
          </w:p>
          <w:p w14:paraId="135A1B37" w14:textId="77777777" w:rsidR="00280C60" w:rsidRPr="00280C60" w:rsidRDefault="00A61AB4" w:rsidP="004B4650">
            <w:pPr>
              <w:pStyle w:val="ListParagraph"/>
              <w:numPr>
                <w:ilvl w:val="0"/>
                <w:numId w:val="3"/>
              </w:numPr>
              <w:spacing w:before="120"/>
              <w:rPr>
                <w:rFonts w:ascii="Arial" w:hAnsi="Arial" w:cs="Arial"/>
                <w:color w:val="000000" w:themeColor="text1"/>
                <w:sz w:val="20"/>
                <w:szCs w:val="20"/>
              </w:rPr>
            </w:pPr>
            <w:r w:rsidRPr="00280C60">
              <w:rPr>
                <w:rFonts w:ascii="Arial" w:hAnsi="Arial" w:cs="Arial"/>
                <w:color w:val="000000" w:themeColor="text1"/>
                <w:sz w:val="20"/>
                <w:szCs w:val="20"/>
              </w:rPr>
              <w:t xml:space="preserve">You will be notified within 10 working days of undertaking an assessment of their result in achieving competency </w:t>
            </w:r>
          </w:p>
          <w:p w14:paraId="02D2DB0F" w14:textId="77777777"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 xml:space="preserve">If a student does not complete the assessment, they should notify their trainer as to why they did not complete the assessment and if due to illness, a medical certificate must be produced. </w:t>
            </w:r>
            <w:r w:rsidR="00280C60" w:rsidRPr="00280C60">
              <w:rPr>
                <w:rFonts w:ascii="Arial" w:hAnsi="Arial" w:cs="Arial"/>
                <w:color w:val="000000" w:themeColor="text1"/>
                <w:sz w:val="20"/>
                <w:szCs w:val="20"/>
              </w:rPr>
              <w:t>“This</w:t>
            </w:r>
            <w:r w:rsidRPr="00280C60">
              <w:rPr>
                <w:rFonts w:ascii="Arial" w:hAnsi="Arial" w:cs="Arial"/>
                <w:color w:val="000000" w:themeColor="text1"/>
                <w:sz w:val="20"/>
                <w:szCs w:val="20"/>
              </w:rPr>
              <w:t xml:space="preserve"> process is detailed more in the “Training and Assessment Policy and Procedure”</w:t>
            </w:r>
          </w:p>
          <w:p w14:paraId="6E2A8C43" w14:textId="77777777"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In the above scenario, student will be given an opportunity for reassessment within 5 working days with no reassessment fee charged.</w:t>
            </w:r>
          </w:p>
          <w:p w14:paraId="7153E0EC" w14:textId="77777777"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Students who are deemed to be Not Yet Competent (NYC) will be provided with information identifying the areas in which they failed to achieve competency. Students will then have the opportunity to repeat the assessment task within 5 working days of notification with no reassessment fee charged.</w:t>
            </w:r>
          </w:p>
          <w:p w14:paraId="39E8B4F2" w14:textId="01B05F64"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 xml:space="preserve">If a student is deemed NYC in the reassessment or if the student did not approach </w:t>
            </w:r>
            <w:r w:rsidR="00733F1C" w:rsidRPr="00733F1C">
              <w:rPr>
                <w:rFonts w:ascii="Arial" w:hAnsi="Arial" w:cs="Arial"/>
                <w:color w:val="000000" w:themeColor="text1"/>
                <w:sz w:val="20"/>
              </w:rPr>
              <w:t xml:space="preserve">the </w:t>
            </w:r>
            <w:r w:rsidR="00733F1C" w:rsidRPr="00733F1C">
              <w:rPr>
                <w:rFonts w:ascii="Arial" w:hAnsi="Arial" w:cs="Arial"/>
                <w:i/>
                <w:color w:val="000000" w:themeColor="text1"/>
                <w:sz w:val="20"/>
              </w:rPr>
              <w:t>RTO</w:t>
            </w:r>
            <w:r w:rsidR="00733F1C" w:rsidRPr="00733F1C">
              <w:rPr>
                <w:rFonts w:ascii="Arial" w:hAnsi="Arial" w:cs="Arial"/>
                <w:color w:val="000000" w:themeColor="text1"/>
                <w:sz w:val="20"/>
              </w:rPr>
              <w:t>’s</w:t>
            </w:r>
            <w:r w:rsidR="00733F1C" w:rsidRPr="00733F1C">
              <w:rPr>
                <w:color w:val="000000" w:themeColor="text1"/>
                <w:sz w:val="20"/>
              </w:rPr>
              <w:t xml:space="preserve"> </w:t>
            </w:r>
            <w:r w:rsidRPr="00280C60">
              <w:rPr>
                <w:rFonts w:ascii="Arial" w:hAnsi="Arial" w:cs="Arial"/>
                <w:color w:val="000000" w:themeColor="text1"/>
                <w:sz w:val="20"/>
                <w:szCs w:val="20"/>
              </w:rPr>
              <w:t xml:space="preserve">within five working days with a valid reason for not availing themselves of the reassessment opportunity, then those students will be given a final chance to re-sit the assessment and will be charged at $200.00.  </w:t>
            </w:r>
          </w:p>
          <w:p w14:paraId="2F728174" w14:textId="5E849C43"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 xml:space="preserve">After this no further reassessment attempt will be provided to the student and the student will be required to repeat the whole unit with full fee for the unit as per the fees policy of </w:t>
            </w:r>
            <w:r w:rsidR="00733F1C" w:rsidRPr="00733F1C">
              <w:rPr>
                <w:rFonts w:ascii="Arial" w:hAnsi="Arial" w:cs="Arial"/>
                <w:color w:val="000000" w:themeColor="text1"/>
                <w:sz w:val="20"/>
              </w:rPr>
              <w:t xml:space="preserve">the </w:t>
            </w:r>
            <w:r w:rsidR="00733F1C" w:rsidRPr="00733F1C">
              <w:rPr>
                <w:rFonts w:ascii="Arial" w:hAnsi="Arial" w:cs="Arial"/>
                <w:i/>
                <w:color w:val="000000" w:themeColor="text1"/>
                <w:sz w:val="20"/>
              </w:rPr>
              <w:t>RTO</w:t>
            </w:r>
            <w:r w:rsidR="00733F1C" w:rsidRPr="00733F1C">
              <w:rPr>
                <w:rFonts w:ascii="Arial" w:hAnsi="Arial" w:cs="Arial"/>
                <w:color w:val="000000" w:themeColor="text1"/>
                <w:sz w:val="20"/>
              </w:rPr>
              <w:t>’s</w:t>
            </w:r>
            <w:r w:rsidRPr="00280C60">
              <w:rPr>
                <w:rFonts w:ascii="Arial" w:hAnsi="Arial" w:cs="Arial"/>
                <w:color w:val="000000" w:themeColor="text1"/>
                <w:sz w:val="20"/>
                <w:szCs w:val="20"/>
              </w:rPr>
              <w:t>. The student will be made aware of the impact of repeating the unit may have on their student visa.</w:t>
            </w:r>
            <w:bookmarkStart w:id="0" w:name="_Toc11825501"/>
            <w:r w:rsidR="00DF65E4" w:rsidRPr="008D05D4">
              <w:rPr>
                <w:rFonts w:ascii="Arial" w:hAnsi="Arial" w:cs="Arial"/>
                <w:i/>
                <w:color w:val="000000" w:themeColor="text1"/>
                <w:sz w:val="20"/>
                <w:szCs w:val="20"/>
              </w:rPr>
              <w:t xml:space="preserve"> </w:t>
            </w:r>
          </w:p>
          <w:p w14:paraId="56DD1B4D" w14:textId="77777777" w:rsidR="00280C60" w:rsidRPr="00280C60" w:rsidRDefault="00A61AB4"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If a student is found to be cheating or plagiarising their assessment, a $200.00 reassessment fee will be charged for reassessing the assessment within 5 working days.</w:t>
            </w:r>
            <w:bookmarkEnd w:id="0"/>
          </w:p>
          <w:p w14:paraId="7B6D42D8" w14:textId="77777777" w:rsidR="00280C60" w:rsidRPr="00280C60" w:rsidRDefault="00280C60" w:rsidP="004B4650">
            <w:pPr>
              <w:pStyle w:val="ListParagraph"/>
              <w:numPr>
                <w:ilvl w:val="0"/>
                <w:numId w:val="2"/>
              </w:numPr>
              <w:rPr>
                <w:rFonts w:ascii="Arial" w:hAnsi="Arial" w:cs="Arial"/>
                <w:color w:val="000000" w:themeColor="text1"/>
                <w:sz w:val="20"/>
                <w:szCs w:val="20"/>
              </w:rPr>
            </w:pPr>
            <w:r w:rsidRPr="00280C60">
              <w:rPr>
                <w:rFonts w:ascii="Arial" w:hAnsi="Arial" w:cs="Arial"/>
                <w:color w:val="000000" w:themeColor="text1"/>
                <w:sz w:val="20"/>
                <w:szCs w:val="20"/>
              </w:rPr>
              <w:t xml:space="preserve">If the student is found to be plagiarising or cheating again after conclusion of the Intervention meeting with the Course Co-ordinator, the matter will be referred to the CEO / Operation Manager which may result in the suspension or cancellation of their enrolment </w:t>
            </w:r>
          </w:p>
          <w:p w14:paraId="29AA4B8F" w14:textId="0540C8B3" w:rsidR="00A61AB4" w:rsidRPr="00280C60" w:rsidRDefault="00733F1C" w:rsidP="004B4650">
            <w:pPr>
              <w:pStyle w:val="ListParagraph"/>
              <w:numPr>
                <w:ilvl w:val="0"/>
                <w:numId w:val="2"/>
              </w:numPr>
              <w:spacing w:after="120"/>
              <w:rPr>
                <w:rFonts w:ascii="Arial" w:hAnsi="Arial" w:cs="Arial"/>
                <w:sz w:val="20"/>
                <w:szCs w:val="20"/>
              </w:rPr>
            </w:pPr>
            <w:r>
              <w:rPr>
                <w:rFonts w:ascii="Arial" w:hAnsi="Arial" w:cs="Arial"/>
                <w:color w:val="000000" w:themeColor="text1"/>
                <w:sz w:val="20"/>
              </w:rPr>
              <w:t>T</w:t>
            </w:r>
            <w:r w:rsidRPr="00733F1C">
              <w:rPr>
                <w:rFonts w:ascii="Arial" w:hAnsi="Arial" w:cs="Arial"/>
                <w:color w:val="000000" w:themeColor="text1"/>
                <w:sz w:val="20"/>
              </w:rPr>
              <w:t xml:space="preserve">he </w:t>
            </w:r>
            <w:r w:rsidRPr="00733F1C">
              <w:rPr>
                <w:rFonts w:ascii="Arial" w:hAnsi="Arial" w:cs="Arial"/>
                <w:i/>
                <w:color w:val="000000" w:themeColor="text1"/>
                <w:sz w:val="20"/>
              </w:rPr>
              <w:t>RTO</w:t>
            </w:r>
            <w:r w:rsidRPr="00733F1C">
              <w:rPr>
                <w:color w:val="000000" w:themeColor="text1"/>
                <w:sz w:val="20"/>
              </w:rPr>
              <w:t xml:space="preserve"> </w:t>
            </w:r>
            <w:r w:rsidR="00280C60" w:rsidRPr="00280C60">
              <w:rPr>
                <w:rFonts w:ascii="Arial" w:hAnsi="Arial" w:cs="Arial"/>
                <w:color w:val="000000" w:themeColor="text1"/>
                <w:sz w:val="20"/>
                <w:szCs w:val="20"/>
              </w:rPr>
              <w:t>has intervention strategies, including student support services available to enable students to complete qualification in the expected time frame. Students at risk of not completing within this time frame are identified as early as possible and an intervention strategy is put in place.</w:t>
            </w:r>
          </w:p>
        </w:tc>
      </w:tr>
      <w:tr w:rsidR="00A61AB4" w:rsidRPr="00A61AB4" w14:paraId="2060837A" w14:textId="77777777" w:rsidTr="00A61AB4">
        <w:tc>
          <w:tcPr>
            <w:tcW w:w="10450" w:type="dxa"/>
          </w:tcPr>
          <w:p w14:paraId="723CC50D" w14:textId="02A853BF" w:rsidR="00A61AB4" w:rsidRPr="00280C60" w:rsidRDefault="00733F1C" w:rsidP="00280C60">
            <w:pPr>
              <w:spacing w:before="120" w:after="120"/>
              <w:rPr>
                <w:b/>
              </w:rPr>
            </w:pPr>
            <w:r w:rsidRPr="00733F1C">
              <w:rPr>
                <w:b/>
                <w:i/>
              </w:rPr>
              <w:t>The RTO</w:t>
            </w:r>
            <w:r w:rsidR="00280C60" w:rsidRPr="00280C60">
              <w:rPr>
                <w:b/>
              </w:rPr>
              <w:t xml:space="preserve"> will ensure access to:</w:t>
            </w:r>
          </w:p>
        </w:tc>
      </w:tr>
      <w:tr w:rsidR="00A61AB4" w:rsidRPr="00A61AB4" w14:paraId="63EC4937" w14:textId="77777777" w:rsidTr="00A61AB4">
        <w:tc>
          <w:tcPr>
            <w:tcW w:w="10450" w:type="dxa"/>
          </w:tcPr>
          <w:p w14:paraId="73BD3BC6" w14:textId="77777777" w:rsidR="00214468" w:rsidRPr="007C2260" w:rsidRDefault="00214468" w:rsidP="00214468">
            <w:pPr>
              <w:pStyle w:val="ListParagraph"/>
              <w:numPr>
                <w:ilvl w:val="0"/>
                <w:numId w:val="4"/>
              </w:numPr>
              <w:spacing w:before="120" w:after="120"/>
              <w:rPr>
                <w:rFonts w:ascii="Arial" w:hAnsi="Arial" w:cs="Arial"/>
                <w:color w:val="000000" w:themeColor="text1"/>
                <w:sz w:val="20"/>
                <w:szCs w:val="20"/>
              </w:rPr>
            </w:pPr>
            <w:r w:rsidRPr="007C2260">
              <w:rPr>
                <w:rFonts w:ascii="Arial" w:hAnsi="Arial" w:cs="Arial"/>
                <w:color w:val="000000" w:themeColor="text1"/>
                <w:sz w:val="20"/>
                <w:szCs w:val="20"/>
              </w:rPr>
              <w:t>automotive repair workplace or simulated workplace </w:t>
            </w:r>
          </w:p>
          <w:p w14:paraId="3DAB2360" w14:textId="77777777" w:rsidR="00214468" w:rsidRPr="007C2260" w:rsidRDefault="00214468" w:rsidP="00214468">
            <w:pPr>
              <w:pStyle w:val="ListParagraph"/>
              <w:numPr>
                <w:ilvl w:val="0"/>
                <w:numId w:val="4"/>
              </w:numPr>
              <w:spacing w:before="120" w:after="120"/>
              <w:rPr>
                <w:rFonts w:ascii="Arial" w:hAnsi="Arial" w:cs="Arial"/>
                <w:color w:val="000000" w:themeColor="text1"/>
                <w:sz w:val="20"/>
                <w:szCs w:val="20"/>
              </w:rPr>
            </w:pPr>
            <w:r w:rsidRPr="007C2260">
              <w:rPr>
                <w:rFonts w:ascii="Arial" w:hAnsi="Arial" w:cs="Arial"/>
                <w:color w:val="000000" w:themeColor="text1"/>
                <w:sz w:val="20"/>
                <w:szCs w:val="20"/>
              </w:rPr>
              <w:t>workplace instructions </w:t>
            </w:r>
          </w:p>
          <w:p w14:paraId="6978EADF" w14:textId="77777777" w:rsidR="00214468" w:rsidRPr="007C2260" w:rsidRDefault="00214468" w:rsidP="00214468">
            <w:pPr>
              <w:pStyle w:val="ListParagraph"/>
              <w:numPr>
                <w:ilvl w:val="0"/>
                <w:numId w:val="4"/>
              </w:numPr>
              <w:spacing w:before="120" w:after="120"/>
              <w:rPr>
                <w:rFonts w:ascii="Arial" w:hAnsi="Arial" w:cs="Arial"/>
                <w:color w:val="000000" w:themeColor="text1"/>
                <w:sz w:val="20"/>
                <w:szCs w:val="20"/>
              </w:rPr>
            </w:pPr>
            <w:r w:rsidRPr="007C2260">
              <w:rPr>
                <w:rFonts w:ascii="Arial" w:hAnsi="Arial" w:cs="Arial"/>
                <w:color w:val="000000" w:themeColor="text1"/>
                <w:sz w:val="20"/>
                <w:szCs w:val="20"/>
              </w:rPr>
              <w:t>manufacturer braking system specifications </w:t>
            </w:r>
          </w:p>
          <w:p w14:paraId="5ED75469" w14:textId="77777777" w:rsidR="00214468" w:rsidRPr="007C2260" w:rsidRDefault="00214468" w:rsidP="00214468">
            <w:pPr>
              <w:pStyle w:val="ListParagraph"/>
              <w:numPr>
                <w:ilvl w:val="0"/>
                <w:numId w:val="4"/>
              </w:numPr>
              <w:spacing w:before="120" w:after="120"/>
              <w:rPr>
                <w:rFonts w:ascii="Arial" w:hAnsi="Arial" w:cs="Arial"/>
                <w:color w:val="000000" w:themeColor="text1"/>
                <w:sz w:val="20"/>
                <w:szCs w:val="20"/>
              </w:rPr>
            </w:pPr>
            <w:r w:rsidRPr="007C2260">
              <w:rPr>
                <w:rFonts w:ascii="Arial" w:hAnsi="Arial" w:cs="Arial"/>
                <w:color w:val="000000" w:themeColor="text1"/>
                <w:sz w:val="20"/>
                <w:szCs w:val="20"/>
              </w:rPr>
              <w:lastRenderedPageBreak/>
              <w:t>two different vehicles or machinery with disc and drum braking systems requiring servicing </w:t>
            </w:r>
          </w:p>
          <w:p w14:paraId="6BDBA23F" w14:textId="05CE3377" w:rsidR="00A61AB4" w:rsidRPr="00F15977" w:rsidRDefault="00214468" w:rsidP="00214468">
            <w:pPr>
              <w:pStyle w:val="ListParagraph"/>
              <w:numPr>
                <w:ilvl w:val="0"/>
                <w:numId w:val="4"/>
              </w:numPr>
              <w:spacing w:before="120" w:after="120"/>
              <w:rPr>
                <w:rFonts w:ascii="Arial" w:hAnsi="Arial" w:cs="Arial"/>
                <w:color w:val="auto"/>
                <w:sz w:val="20"/>
                <w:lang w:eastAsia="ar-SA"/>
              </w:rPr>
            </w:pPr>
            <w:proofErr w:type="gramStart"/>
            <w:r w:rsidRPr="007C2260">
              <w:rPr>
                <w:rFonts w:ascii="Arial" w:hAnsi="Arial" w:cs="Arial"/>
                <w:color w:val="000000" w:themeColor="text1"/>
                <w:sz w:val="20"/>
                <w:szCs w:val="20"/>
              </w:rPr>
              <w:t>tools</w:t>
            </w:r>
            <w:proofErr w:type="gramEnd"/>
            <w:r w:rsidRPr="007C2260">
              <w:rPr>
                <w:rFonts w:ascii="Arial" w:hAnsi="Arial" w:cs="Arial"/>
                <w:color w:val="000000" w:themeColor="text1"/>
                <w:sz w:val="20"/>
                <w:szCs w:val="20"/>
              </w:rPr>
              <w:t>, equipment and materials appropriate for inspecting and servicing braking systems. </w:t>
            </w:r>
          </w:p>
        </w:tc>
      </w:tr>
      <w:tr w:rsidR="00280C60" w:rsidRPr="00A61AB4" w14:paraId="7219E568" w14:textId="77777777" w:rsidTr="00A61AB4">
        <w:tc>
          <w:tcPr>
            <w:tcW w:w="10450" w:type="dxa"/>
          </w:tcPr>
          <w:p w14:paraId="7AC1A668" w14:textId="77777777" w:rsidR="00280C60" w:rsidRPr="00280C60" w:rsidRDefault="00280C60" w:rsidP="00280C60">
            <w:pPr>
              <w:spacing w:before="120" w:after="120"/>
              <w:rPr>
                <w:b/>
              </w:rPr>
            </w:pPr>
            <w:r w:rsidRPr="00280C60">
              <w:rPr>
                <w:b/>
              </w:rPr>
              <w:lastRenderedPageBreak/>
              <w:t xml:space="preserve">Evidence to be submitted by the student: -  </w:t>
            </w:r>
          </w:p>
        </w:tc>
      </w:tr>
      <w:tr w:rsidR="00280C60" w:rsidRPr="00A61AB4" w14:paraId="3DBD3579" w14:textId="77777777" w:rsidTr="00A61AB4">
        <w:tc>
          <w:tcPr>
            <w:tcW w:w="10450" w:type="dxa"/>
          </w:tcPr>
          <w:p w14:paraId="6682A9E9" w14:textId="77777777" w:rsidR="00280C60" w:rsidRPr="00280C60" w:rsidRDefault="00280C60" w:rsidP="004B4650">
            <w:pPr>
              <w:pStyle w:val="ListParagraph"/>
              <w:numPr>
                <w:ilvl w:val="0"/>
                <w:numId w:val="5"/>
              </w:numPr>
              <w:spacing w:before="120" w:after="120"/>
              <w:rPr>
                <w:rFonts w:ascii="Arial" w:hAnsi="Arial" w:cs="Arial"/>
                <w:color w:val="000000" w:themeColor="text1"/>
                <w:sz w:val="20"/>
                <w:szCs w:val="20"/>
              </w:rPr>
            </w:pPr>
            <w:r w:rsidRPr="00280C60">
              <w:rPr>
                <w:rFonts w:ascii="Arial" w:hAnsi="Arial" w:cs="Arial"/>
                <w:color w:val="000000" w:themeColor="text1"/>
                <w:sz w:val="20"/>
                <w:szCs w:val="20"/>
                <w:lang w:eastAsia="ar-SA"/>
              </w:rPr>
              <w:t>Completed written responses to the questions in the assessment task</w:t>
            </w:r>
          </w:p>
        </w:tc>
      </w:tr>
      <w:tr w:rsidR="00280C60" w:rsidRPr="00A61AB4" w14:paraId="4280D9BD" w14:textId="77777777" w:rsidTr="00A61AB4">
        <w:tc>
          <w:tcPr>
            <w:tcW w:w="10450" w:type="dxa"/>
          </w:tcPr>
          <w:p w14:paraId="1EB93707" w14:textId="77777777" w:rsidR="00280C60" w:rsidRPr="00280C60" w:rsidRDefault="00280C60" w:rsidP="00280C60">
            <w:pPr>
              <w:spacing w:before="120" w:after="120"/>
              <w:rPr>
                <w:b/>
              </w:rPr>
            </w:pPr>
            <w:r w:rsidRPr="00280C60">
              <w:rPr>
                <w:b/>
              </w:rPr>
              <w:t xml:space="preserve">Assessment Decision Making Rules </w:t>
            </w:r>
          </w:p>
        </w:tc>
      </w:tr>
      <w:tr w:rsidR="00280C60" w:rsidRPr="00A61AB4" w14:paraId="3B2A4B69" w14:textId="77777777" w:rsidTr="001B6137">
        <w:trPr>
          <w:trHeight w:val="1618"/>
        </w:trPr>
        <w:tc>
          <w:tcPr>
            <w:tcW w:w="10450" w:type="dxa"/>
          </w:tcPr>
          <w:p w14:paraId="642E0B76" w14:textId="77777777" w:rsidR="00280C60" w:rsidRPr="00280C60" w:rsidRDefault="00280C60" w:rsidP="00280C60">
            <w:pPr>
              <w:spacing w:before="120" w:after="120"/>
            </w:pPr>
            <w:r w:rsidRPr="00280C60">
              <w:t xml:space="preserve">Your assessor will assess the evidence submitted for the following elements, performance criteria, performance evidence and knowledge evidence to confirm that the student evidence submitted demonstrates validity, sufficiency, authenticity and confirms current skills and knowledge relevant to the unit of competency.  </w:t>
            </w:r>
          </w:p>
          <w:p w14:paraId="557AABF8" w14:textId="77777777" w:rsidR="00280C60" w:rsidRPr="00280C60" w:rsidRDefault="00280C60" w:rsidP="00280C60">
            <w:pPr>
              <w:spacing w:before="120" w:after="120"/>
            </w:pPr>
            <w:r w:rsidRPr="00280C60">
              <w:t xml:space="preserve">Your assessor will be looking for the following in this assessment task: -  </w:t>
            </w:r>
          </w:p>
          <w:p w14:paraId="02F8FEF0"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work health and safety (WHS) and occupational health and safety (OHS) requirements relating to inspecting and servicing braking systems, including procedures for: </w:t>
            </w:r>
          </w:p>
          <w:p w14:paraId="2558EB0C" w14:textId="77777777" w:rsidR="00214468" w:rsidRPr="002D48FE" w:rsidRDefault="00214468" w:rsidP="00532BE3">
            <w:pPr>
              <w:pStyle w:val="ListParagraph"/>
              <w:numPr>
                <w:ilvl w:val="0"/>
                <w:numId w:val="8"/>
              </w:numPr>
              <w:rPr>
                <w:rFonts w:ascii="Arial" w:hAnsi="Arial" w:cs="Arial"/>
                <w:color w:val="000000" w:themeColor="text1"/>
                <w:sz w:val="20"/>
                <w:szCs w:val="20"/>
              </w:rPr>
            </w:pPr>
            <w:r w:rsidRPr="002D48FE">
              <w:rPr>
                <w:rFonts w:ascii="Arial" w:hAnsi="Arial" w:cs="Arial"/>
                <w:color w:val="000000" w:themeColor="text1"/>
                <w:sz w:val="20"/>
                <w:szCs w:val="20"/>
              </w:rPr>
              <w:t>lifting and supporting vehicles or machinery </w:t>
            </w:r>
          </w:p>
          <w:p w14:paraId="5F3DE521" w14:textId="77777777" w:rsidR="00214468" w:rsidRPr="002D48FE" w:rsidRDefault="00214468" w:rsidP="00532BE3">
            <w:pPr>
              <w:pStyle w:val="ListParagraph"/>
              <w:numPr>
                <w:ilvl w:val="0"/>
                <w:numId w:val="8"/>
              </w:numPr>
              <w:rPr>
                <w:rFonts w:ascii="Arial" w:hAnsi="Arial" w:cs="Arial"/>
                <w:color w:val="000000" w:themeColor="text1"/>
                <w:sz w:val="20"/>
                <w:szCs w:val="20"/>
              </w:rPr>
            </w:pPr>
            <w:r w:rsidRPr="002D48FE">
              <w:rPr>
                <w:rFonts w:ascii="Arial" w:hAnsi="Arial" w:cs="Arial"/>
                <w:color w:val="000000" w:themeColor="text1"/>
                <w:sz w:val="20"/>
                <w:szCs w:val="20"/>
              </w:rPr>
              <w:t>managing and controlling brake dust and brake fluids </w:t>
            </w:r>
          </w:p>
          <w:p w14:paraId="648C158D"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environmental requirements, including procedures for trapping, storing and disposing of brake dust and brake fluid released from braking systems </w:t>
            </w:r>
          </w:p>
          <w:p w14:paraId="6D23B802"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identification and function of major braking components, including: </w:t>
            </w:r>
          </w:p>
          <w:p w14:paraId="0E571340"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 xml:space="preserve">discs, pads and </w:t>
            </w:r>
            <w:proofErr w:type="spellStart"/>
            <w:r w:rsidRPr="002D48FE">
              <w:rPr>
                <w:rFonts w:ascii="Arial" w:hAnsi="Arial" w:cs="Arial"/>
                <w:color w:val="000000" w:themeColor="text1"/>
                <w:sz w:val="20"/>
                <w:szCs w:val="20"/>
              </w:rPr>
              <w:t>calipers</w:t>
            </w:r>
            <w:proofErr w:type="spellEnd"/>
            <w:r w:rsidRPr="002D48FE">
              <w:rPr>
                <w:rFonts w:ascii="Arial" w:hAnsi="Arial" w:cs="Arial"/>
                <w:color w:val="000000" w:themeColor="text1"/>
                <w:sz w:val="20"/>
                <w:szCs w:val="20"/>
              </w:rPr>
              <w:t> </w:t>
            </w:r>
          </w:p>
          <w:p w14:paraId="3D8A2EBB"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drums, brake linings, wheel cylinders and hydraulic components </w:t>
            </w:r>
          </w:p>
          <w:p w14:paraId="792F8369"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master cylinder </w:t>
            </w:r>
          </w:p>
          <w:p w14:paraId="2ED15E4A"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hydraulic and vacuum brake booster </w:t>
            </w:r>
          </w:p>
          <w:p w14:paraId="311AFC33"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diesel engine vacuum brake booster pump </w:t>
            </w:r>
          </w:p>
          <w:p w14:paraId="7349F6A8" w14:textId="77777777" w:rsidR="00214468" w:rsidRPr="002D48FE" w:rsidRDefault="00214468" w:rsidP="00532BE3">
            <w:pPr>
              <w:pStyle w:val="ListParagraph"/>
              <w:numPr>
                <w:ilvl w:val="0"/>
                <w:numId w:val="9"/>
              </w:numPr>
              <w:rPr>
                <w:rFonts w:ascii="Arial" w:hAnsi="Arial" w:cs="Arial"/>
                <w:color w:val="000000" w:themeColor="text1"/>
                <w:sz w:val="20"/>
                <w:szCs w:val="20"/>
              </w:rPr>
            </w:pPr>
            <w:r w:rsidRPr="002D48FE">
              <w:rPr>
                <w:rFonts w:ascii="Arial" w:hAnsi="Arial" w:cs="Arial"/>
                <w:color w:val="000000" w:themeColor="text1"/>
                <w:sz w:val="20"/>
                <w:szCs w:val="20"/>
              </w:rPr>
              <w:t>electric and manual park braking systems </w:t>
            </w:r>
          </w:p>
          <w:p w14:paraId="77888BD4"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basic operation of braking systems, including: </w:t>
            </w:r>
          </w:p>
          <w:p w14:paraId="4C694D82" w14:textId="77777777" w:rsidR="00214468" w:rsidRPr="002D48FE" w:rsidRDefault="00214468" w:rsidP="00532BE3">
            <w:pPr>
              <w:pStyle w:val="ListParagraph"/>
              <w:numPr>
                <w:ilvl w:val="0"/>
                <w:numId w:val="10"/>
              </w:numPr>
              <w:rPr>
                <w:rFonts w:ascii="Arial" w:hAnsi="Arial" w:cs="Arial"/>
                <w:color w:val="000000" w:themeColor="text1"/>
                <w:sz w:val="20"/>
                <w:szCs w:val="20"/>
              </w:rPr>
            </w:pPr>
            <w:r w:rsidRPr="002D48FE">
              <w:rPr>
                <w:rFonts w:ascii="Arial" w:hAnsi="Arial" w:cs="Arial"/>
                <w:color w:val="000000" w:themeColor="text1"/>
                <w:sz w:val="20"/>
                <w:szCs w:val="20"/>
              </w:rPr>
              <w:t>hydraulic braking systems </w:t>
            </w:r>
          </w:p>
          <w:p w14:paraId="7ECF5A0D" w14:textId="77777777" w:rsidR="00214468" w:rsidRPr="002D48FE" w:rsidRDefault="00214468" w:rsidP="00532BE3">
            <w:pPr>
              <w:pStyle w:val="ListParagraph"/>
              <w:numPr>
                <w:ilvl w:val="0"/>
                <w:numId w:val="10"/>
              </w:numPr>
              <w:rPr>
                <w:rFonts w:ascii="Arial" w:hAnsi="Arial" w:cs="Arial"/>
                <w:color w:val="000000" w:themeColor="text1"/>
                <w:sz w:val="20"/>
                <w:szCs w:val="20"/>
              </w:rPr>
            </w:pPr>
            <w:r w:rsidRPr="002D48FE">
              <w:rPr>
                <w:rFonts w:ascii="Arial" w:hAnsi="Arial" w:cs="Arial"/>
                <w:color w:val="000000" w:themeColor="text1"/>
                <w:sz w:val="20"/>
                <w:szCs w:val="20"/>
              </w:rPr>
              <w:t>mechanical braking systems </w:t>
            </w:r>
          </w:p>
          <w:p w14:paraId="73BE9F27" w14:textId="77777777" w:rsidR="00214468" w:rsidRPr="002D48FE" w:rsidRDefault="00214468" w:rsidP="00532BE3">
            <w:pPr>
              <w:pStyle w:val="ListParagraph"/>
              <w:numPr>
                <w:ilvl w:val="0"/>
                <w:numId w:val="10"/>
              </w:numPr>
              <w:rPr>
                <w:rFonts w:ascii="Arial" w:hAnsi="Arial" w:cs="Arial"/>
                <w:color w:val="000000" w:themeColor="text1"/>
                <w:sz w:val="20"/>
                <w:szCs w:val="20"/>
              </w:rPr>
            </w:pPr>
            <w:r w:rsidRPr="002D48FE">
              <w:rPr>
                <w:rFonts w:ascii="Arial" w:hAnsi="Arial" w:cs="Arial"/>
                <w:color w:val="000000" w:themeColor="text1"/>
                <w:sz w:val="20"/>
                <w:szCs w:val="20"/>
              </w:rPr>
              <w:t>air over hydraulic systems </w:t>
            </w:r>
          </w:p>
          <w:p w14:paraId="72EC93E0" w14:textId="77777777" w:rsidR="00214468" w:rsidRPr="002D48FE" w:rsidRDefault="00214468" w:rsidP="00532BE3">
            <w:pPr>
              <w:pStyle w:val="ListParagraph"/>
              <w:numPr>
                <w:ilvl w:val="0"/>
                <w:numId w:val="10"/>
              </w:numPr>
              <w:rPr>
                <w:rFonts w:ascii="Arial" w:hAnsi="Arial" w:cs="Arial"/>
                <w:color w:val="000000" w:themeColor="text1"/>
                <w:sz w:val="20"/>
                <w:szCs w:val="20"/>
              </w:rPr>
            </w:pPr>
            <w:r w:rsidRPr="002D48FE">
              <w:rPr>
                <w:rFonts w:ascii="Arial" w:hAnsi="Arial" w:cs="Arial"/>
                <w:color w:val="000000" w:themeColor="text1"/>
                <w:sz w:val="20"/>
                <w:szCs w:val="20"/>
              </w:rPr>
              <w:t>air braking systems </w:t>
            </w:r>
          </w:p>
          <w:p w14:paraId="78F1EA30"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types, applications and testing of brake hydraulic fluids </w:t>
            </w:r>
          </w:p>
          <w:p w14:paraId="73B23057"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inspection procedures for braking system components, including: </w:t>
            </w:r>
          </w:p>
          <w:p w14:paraId="15F57205" w14:textId="77777777" w:rsidR="00214468" w:rsidRPr="002D48FE" w:rsidRDefault="00214468" w:rsidP="00532BE3">
            <w:pPr>
              <w:pStyle w:val="ListParagraph"/>
              <w:numPr>
                <w:ilvl w:val="0"/>
                <w:numId w:val="11"/>
              </w:numPr>
              <w:rPr>
                <w:rFonts w:ascii="Arial" w:hAnsi="Arial" w:cs="Arial"/>
                <w:color w:val="000000" w:themeColor="text1"/>
                <w:sz w:val="20"/>
                <w:szCs w:val="20"/>
              </w:rPr>
            </w:pPr>
            <w:r w:rsidRPr="002D48FE">
              <w:rPr>
                <w:rFonts w:ascii="Arial" w:hAnsi="Arial" w:cs="Arial"/>
                <w:color w:val="000000" w:themeColor="text1"/>
                <w:sz w:val="20"/>
                <w:szCs w:val="20"/>
              </w:rPr>
              <w:t>component wear analysis </w:t>
            </w:r>
          </w:p>
          <w:p w14:paraId="0423D966" w14:textId="77777777" w:rsidR="00214468" w:rsidRPr="002D48FE" w:rsidRDefault="00214468" w:rsidP="00532BE3">
            <w:pPr>
              <w:pStyle w:val="ListParagraph"/>
              <w:numPr>
                <w:ilvl w:val="0"/>
                <w:numId w:val="11"/>
              </w:numPr>
              <w:rPr>
                <w:rFonts w:ascii="Arial" w:hAnsi="Arial" w:cs="Arial"/>
                <w:color w:val="000000" w:themeColor="text1"/>
                <w:sz w:val="20"/>
                <w:szCs w:val="20"/>
              </w:rPr>
            </w:pPr>
            <w:r w:rsidRPr="002D48FE">
              <w:rPr>
                <w:rFonts w:ascii="Arial" w:hAnsi="Arial" w:cs="Arial"/>
                <w:color w:val="000000" w:themeColor="text1"/>
                <w:sz w:val="20"/>
                <w:szCs w:val="20"/>
              </w:rPr>
              <w:t>brake fluid testing </w:t>
            </w:r>
          </w:p>
          <w:p w14:paraId="6E57DEA4" w14:textId="77777777" w:rsidR="00214468" w:rsidRPr="002D48FE" w:rsidRDefault="00214468" w:rsidP="00532BE3">
            <w:pPr>
              <w:pStyle w:val="ListParagraph"/>
              <w:numPr>
                <w:ilvl w:val="0"/>
                <w:numId w:val="7"/>
              </w:numPr>
              <w:rPr>
                <w:rFonts w:ascii="Arial" w:hAnsi="Arial" w:cs="Arial"/>
                <w:color w:val="000000" w:themeColor="text1"/>
                <w:sz w:val="20"/>
                <w:szCs w:val="20"/>
              </w:rPr>
            </w:pPr>
            <w:r w:rsidRPr="002D48FE">
              <w:rPr>
                <w:rFonts w:ascii="Arial" w:hAnsi="Arial" w:cs="Arial"/>
                <w:color w:val="000000" w:themeColor="text1"/>
                <w:sz w:val="20"/>
                <w:szCs w:val="20"/>
              </w:rPr>
              <w:t>service and adjustment procedures for braking systems, including: </w:t>
            </w:r>
          </w:p>
          <w:p w14:paraId="3C052972" w14:textId="77777777" w:rsidR="00214468" w:rsidRPr="002D48FE" w:rsidRDefault="00214468" w:rsidP="00532BE3">
            <w:pPr>
              <w:pStyle w:val="ListParagraph"/>
              <w:numPr>
                <w:ilvl w:val="0"/>
                <w:numId w:val="12"/>
              </w:numPr>
              <w:rPr>
                <w:rFonts w:ascii="Arial" w:hAnsi="Arial" w:cs="Arial"/>
                <w:color w:val="000000" w:themeColor="text1"/>
                <w:sz w:val="20"/>
                <w:szCs w:val="20"/>
              </w:rPr>
            </w:pPr>
            <w:r w:rsidRPr="002D48FE">
              <w:rPr>
                <w:rFonts w:ascii="Arial" w:hAnsi="Arial" w:cs="Arial"/>
                <w:color w:val="000000" w:themeColor="text1"/>
                <w:sz w:val="20"/>
                <w:szCs w:val="20"/>
              </w:rPr>
              <w:t>brake bleeding </w:t>
            </w:r>
          </w:p>
          <w:p w14:paraId="2D13DB99" w14:textId="77777777" w:rsidR="00214468" w:rsidRPr="002D48FE" w:rsidRDefault="00214468" w:rsidP="00532BE3">
            <w:pPr>
              <w:pStyle w:val="ListParagraph"/>
              <w:numPr>
                <w:ilvl w:val="0"/>
                <w:numId w:val="12"/>
              </w:numPr>
              <w:rPr>
                <w:rFonts w:ascii="Arial" w:hAnsi="Arial" w:cs="Arial"/>
                <w:color w:val="000000" w:themeColor="text1"/>
                <w:sz w:val="20"/>
                <w:szCs w:val="20"/>
              </w:rPr>
            </w:pPr>
            <w:r w:rsidRPr="002D48FE">
              <w:rPr>
                <w:rFonts w:ascii="Arial" w:hAnsi="Arial" w:cs="Arial"/>
                <w:color w:val="000000" w:themeColor="text1"/>
                <w:sz w:val="20"/>
                <w:szCs w:val="20"/>
              </w:rPr>
              <w:t>brake adjustment </w:t>
            </w:r>
          </w:p>
          <w:p w14:paraId="6DDC469C" w14:textId="77777777" w:rsidR="00214468" w:rsidRPr="002D48FE" w:rsidRDefault="00214468" w:rsidP="00532BE3">
            <w:pPr>
              <w:pStyle w:val="ListParagraph"/>
              <w:numPr>
                <w:ilvl w:val="0"/>
                <w:numId w:val="12"/>
              </w:numPr>
              <w:rPr>
                <w:rFonts w:ascii="Arial" w:hAnsi="Arial" w:cs="Arial"/>
                <w:color w:val="000000" w:themeColor="text1"/>
                <w:sz w:val="20"/>
                <w:szCs w:val="20"/>
              </w:rPr>
            </w:pPr>
            <w:r w:rsidRPr="002D48FE">
              <w:rPr>
                <w:rFonts w:ascii="Arial" w:hAnsi="Arial" w:cs="Arial"/>
                <w:color w:val="000000" w:themeColor="text1"/>
                <w:sz w:val="20"/>
                <w:szCs w:val="20"/>
              </w:rPr>
              <w:t>park brake adjustment </w:t>
            </w:r>
          </w:p>
          <w:p w14:paraId="6E011908" w14:textId="368DBA32" w:rsidR="00F15977" w:rsidRPr="00595D14" w:rsidRDefault="00214468" w:rsidP="00214468">
            <w:pPr>
              <w:numPr>
                <w:ilvl w:val="0"/>
                <w:numId w:val="6"/>
              </w:numPr>
              <w:spacing w:after="120"/>
              <w:rPr>
                <w:color w:val="auto"/>
                <w:szCs w:val="22"/>
                <w:lang w:val="en-AU"/>
              </w:rPr>
            </w:pPr>
            <w:proofErr w:type="gramStart"/>
            <w:r w:rsidRPr="002D48FE">
              <w:t>post-service</w:t>
            </w:r>
            <w:proofErr w:type="gramEnd"/>
            <w:r w:rsidRPr="002D48FE">
              <w:t xml:space="preserve"> testing procedures for braking systems, including static and dynamic testing. </w:t>
            </w:r>
          </w:p>
        </w:tc>
      </w:tr>
    </w:tbl>
    <w:p w14:paraId="609BBD28" w14:textId="77777777" w:rsidR="001B6137" w:rsidRDefault="001B6137" w:rsidP="00A61AB4"/>
    <w:p w14:paraId="51B48258" w14:textId="77777777" w:rsidR="001B6137" w:rsidRDefault="001B6137">
      <w:r>
        <w:br w:type="page"/>
      </w:r>
    </w:p>
    <w:tbl>
      <w:tblPr>
        <w:tblStyle w:val="TableGrid"/>
        <w:tblW w:w="0" w:type="auto"/>
        <w:tblLook w:val="04A0" w:firstRow="1" w:lastRow="0" w:firstColumn="1" w:lastColumn="0" w:noHBand="0" w:noVBand="1"/>
      </w:tblPr>
      <w:tblGrid>
        <w:gridCol w:w="10450"/>
      </w:tblGrid>
      <w:tr w:rsidR="00CB195A" w14:paraId="3A85A40B" w14:textId="77777777" w:rsidTr="00CB195A">
        <w:tc>
          <w:tcPr>
            <w:tcW w:w="10450" w:type="dxa"/>
          </w:tcPr>
          <w:p w14:paraId="14F94981" w14:textId="5513690B" w:rsidR="005B5753" w:rsidRPr="005B5753" w:rsidRDefault="005B5753" w:rsidP="008A0B3E">
            <w:pPr>
              <w:spacing w:before="120" w:after="120"/>
              <w:jc w:val="center"/>
              <w:rPr>
                <w:b/>
              </w:rPr>
            </w:pPr>
            <w:r w:rsidRPr="005B5753">
              <w:rPr>
                <w:b/>
                <w:sz w:val="22"/>
              </w:rPr>
              <w:lastRenderedPageBreak/>
              <w:t xml:space="preserve">Assessment 1 – </w:t>
            </w:r>
            <w:r w:rsidR="003F6BC8" w:rsidRPr="005B5753">
              <w:rPr>
                <w:b/>
                <w:sz w:val="22"/>
              </w:rPr>
              <w:t>Questioning</w:t>
            </w:r>
            <w:r w:rsidR="003F6BC8">
              <w:rPr>
                <w:b/>
                <w:sz w:val="22"/>
              </w:rPr>
              <w:t xml:space="preserve"> </w:t>
            </w:r>
          </w:p>
        </w:tc>
      </w:tr>
      <w:tr w:rsidR="00CB195A" w14:paraId="0E4A160F" w14:textId="77777777" w:rsidTr="00CB195A">
        <w:tc>
          <w:tcPr>
            <w:tcW w:w="10450" w:type="dxa"/>
          </w:tcPr>
          <w:p w14:paraId="33F30D18" w14:textId="64B1BB50" w:rsidR="00CB195A" w:rsidRPr="005B5753" w:rsidRDefault="005B5753" w:rsidP="008A0B3E">
            <w:pPr>
              <w:spacing w:before="120" w:after="120"/>
              <w:jc w:val="center"/>
              <w:rPr>
                <w:b/>
              </w:rPr>
            </w:pPr>
            <w:r w:rsidRPr="005B5753">
              <w:rPr>
                <w:b/>
              </w:rPr>
              <w:t xml:space="preserve">Written </w:t>
            </w:r>
            <w:r w:rsidR="003F6BC8" w:rsidRPr="005B5753">
              <w:rPr>
                <w:b/>
              </w:rPr>
              <w:t>Assessment</w:t>
            </w:r>
            <w:r w:rsidR="003F6BC8">
              <w:rPr>
                <w:b/>
              </w:rPr>
              <w:t xml:space="preserve"> </w:t>
            </w:r>
          </w:p>
        </w:tc>
      </w:tr>
    </w:tbl>
    <w:p w14:paraId="4B3CE3BD" w14:textId="77777777" w:rsidR="00F475FE" w:rsidRDefault="00F475FE" w:rsidP="00A61AB4"/>
    <w:p w14:paraId="34EDF85F" w14:textId="77777777" w:rsidR="007A4783" w:rsidRPr="007A4783" w:rsidRDefault="007A4783" w:rsidP="00C70A6A">
      <w:pPr>
        <w:pStyle w:val="ListParagraph"/>
        <w:numPr>
          <w:ilvl w:val="0"/>
          <w:numId w:val="15"/>
        </w:numPr>
        <w:spacing w:after="200" w:line="276" w:lineRule="auto"/>
        <w:rPr>
          <w:rFonts w:ascii="Arial" w:hAnsi="Arial" w:cs="Arial"/>
          <w:color w:val="000000" w:themeColor="text1"/>
          <w:sz w:val="24"/>
          <w:szCs w:val="24"/>
        </w:rPr>
      </w:pPr>
      <w:r w:rsidRPr="007A4783">
        <w:rPr>
          <w:rFonts w:ascii="Arial" w:hAnsi="Arial" w:cs="Arial"/>
          <w:color w:val="000000" w:themeColor="text1"/>
          <w:sz w:val="20"/>
          <w:szCs w:val="20"/>
        </w:rPr>
        <w:t>Identify five (5) important items of personal safety when inspecting and servicing braking systems?</w:t>
      </w:r>
    </w:p>
    <w:p w14:paraId="285E2284" w14:textId="77777777" w:rsidR="007A4783" w:rsidRPr="007A4783" w:rsidRDefault="007A4783" w:rsidP="007A4783"/>
    <w:p w14:paraId="734758DF" w14:textId="77777777" w:rsidR="008A0B3E" w:rsidRPr="009535CA" w:rsidRDefault="00C5288E" w:rsidP="00C70A6A">
      <w:pPr>
        <w:pStyle w:val="ListParagraph"/>
        <w:numPr>
          <w:ilvl w:val="0"/>
          <w:numId w:val="38"/>
        </w:numPr>
        <w:spacing w:after="120" w:line="300" w:lineRule="auto"/>
        <w:ind w:left="1077" w:hanging="357"/>
        <w:contextualSpacing w:val="0"/>
        <w:rPr>
          <w:rFonts w:ascii="Arial" w:hAnsi="Arial" w:cs="Arial"/>
          <w:b/>
          <w:color w:val="000000" w:themeColor="text1"/>
          <w:sz w:val="36"/>
        </w:rPr>
      </w:pPr>
      <w:r>
        <w:rPr>
          <w:rFonts w:ascii="Arial" w:hAnsi="Arial" w:cs="Arial"/>
          <w:color w:val="000000" w:themeColor="text1"/>
          <w:sz w:val="24"/>
        </w:rPr>
        <w:pict w14:anchorId="7F280CE6">
          <v:rect id="_x0000_i1025" style="width:0;height:1.5pt" o:hralign="center" o:hrstd="t" o:hr="t" fillcolor="#a0a0a0" stroked="f"/>
        </w:pict>
      </w:r>
    </w:p>
    <w:p w14:paraId="132962D8" w14:textId="77777777" w:rsidR="008A0B3E" w:rsidRPr="009535CA" w:rsidRDefault="00C5288E" w:rsidP="00C70A6A">
      <w:pPr>
        <w:pStyle w:val="ListParagraph"/>
        <w:numPr>
          <w:ilvl w:val="0"/>
          <w:numId w:val="38"/>
        </w:numPr>
        <w:spacing w:after="120" w:line="300" w:lineRule="auto"/>
        <w:ind w:left="1077" w:hanging="357"/>
        <w:contextualSpacing w:val="0"/>
        <w:rPr>
          <w:rFonts w:ascii="Arial" w:hAnsi="Arial" w:cs="Arial"/>
          <w:b/>
          <w:color w:val="000000" w:themeColor="text1"/>
          <w:sz w:val="36"/>
        </w:rPr>
      </w:pPr>
      <w:r>
        <w:rPr>
          <w:rFonts w:ascii="Arial" w:hAnsi="Arial" w:cs="Arial"/>
          <w:color w:val="000000" w:themeColor="text1"/>
          <w:sz w:val="24"/>
        </w:rPr>
        <w:pict w14:anchorId="3E83DCF9">
          <v:rect id="_x0000_i1026" style="width:0;height:1.5pt" o:hralign="center" o:hrstd="t" o:hr="t" fillcolor="#a0a0a0" stroked="f"/>
        </w:pict>
      </w:r>
    </w:p>
    <w:p w14:paraId="35C1A773" w14:textId="77777777" w:rsidR="008A0B3E" w:rsidRPr="009535CA" w:rsidRDefault="00C5288E" w:rsidP="00C70A6A">
      <w:pPr>
        <w:pStyle w:val="ListParagraph"/>
        <w:numPr>
          <w:ilvl w:val="0"/>
          <w:numId w:val="38"/>
        </w:numPr>
        <w:spacing w:after="120" w:line="300" w:lineRule="auto"/>
        <w:ind w:left="1077" w:hanging="357"/>
        <w:contextualSpacing w:val="0"/>
        <w:rPr>
          <w:rFonts w:ascii="Arial" w:hAnsi="Arial" w:cs="Arial"/>
          <w:b/>
          <w:color w:val="000000" w:themeColor="text1"/>
          <w:sz w:val="36"/>
        </w:rPr>
      </w:pPr>
      <w:r>
        <w:rPr>
          <w:rFonts w:ascii="Arial" w:hAnsi="Arial" w:cs="Arial"/>
          <w:color w:val="000000" w:themeColor="text1"/>
          <w:sz w:val="24"/>
        </w:rPr>
        <w:pict w14:anchorId="63C11B64">
          <v:rect id="_x0000_i1027" style="width:0;height:1.5pt" o:hralign="center" o:hrstd="t" o:hr="t" fillcolor="#a0a0a0" stroked="f"/>
        </w:pict>
      </w:r>
    </w:p>
    <w:p w14:paraId="3AE73472" w14:textId="77777777" w:rsidR="008A0B3E" w:rsidRPr="008A0B3E" w:rsidRDefault="00C5288E" w:rsidP="00C70A6A">
      <w:pPr>
        <w:pStyle w:val="ListParagraph"/>
        <w:numPr>
          <w:ilvl w:val="0"/>
          <w:numId w:val="38"/>
        </w:numPr>
        <w:spacing w:after="120" w:line="300" w:lineRule="auto"/>
        <w:ind w:left="1077" w:hanging="357"/>
        <w:contextualSpacing w:val="0"/>
        <w:rPr>
          <w:rFonts w:ascii="Arial" w:hAnsi="Arial" w:cs="Arial"/>
          <w:b/>
          <w:color w:val="000000" w:themeColor="text1"/>
          <w:sz w:val="36"/>
        </w:rPr>
      </w:pPr>
      <w:r>
        <w:rPr>
          <w:rFonts w:ascii="Arial" w:hAnsi="Arial" w:cs="Arial"/>
          <w:color w:val="000000" w:themeColor="text1"/>
          <w:sz w:val="24"/>
        </w:rPr>
        <w:pict w14:anchorId="0244AA7E">
          <v:rect id="_x0000_i1028" style="width:0;height:1.5pt" o:hralign="center" o:hrstd="t" o:hr="t" fillcolor="#a0a0a0" stroked="f"/>
        </w:pict>
      </w:r>
    </w:p>
    <w:p w14:paraId="78A216A1" w14:textId="52D3D619" w:rsidR="007A4783" w:rsidRPr="008A0B3E" w:rsidRDefault="00C5288E" w:rsidP="00C70A6A">
      <w:pPr>
        <w:pStyle w:val="ListParagraph"/>
        <w:numPr>
          <w:ilvl w:val="0"/>
          <w:numId w:val="38"/>
        </w:numPr>
        <w:spacing w:after="120" w:line="300" w:lineRule="auto"/>
        <w:ind w:left="1077" w:hanging="357"/>
        <w:contextualSpacing w:val="0"/>
        <w:rPr>
          <w:rFonts w:ascii="Arial" w:hAnsi="Arial" w:cs="Arial"/>
          <w:b/>
          <w:color w:val="000000" w:themeColor="text1"/>
          <w:sz w:val="36"/>
        </w:rPr>
      </w:pPr>
      <w:r>
        <w:rPr>
          <w:rFonts w:ascii="Arial" w:hAnsi="Arial" w:cs="Arial"/>
          <w:color w:val="000000" w:themeColor="text1"/>
        </w:rPr>
        <w:pict w14:anchorId="1F4D4B1D">
          <v:rect id="_x0000_i1029" style="width:0;height:1.5pt" o:hralign="center" o:hrstd="t" o:hr="t" fillcolor="#a0a0a0" stroked="f"/>
        </w:pict>
      </w:r>
    </w:p>
    <w:p w14:paraId="7D4B06EF" w14:textId="77777777" w:rsidR="007A4783" w:rsidRDefault="007A4783" w:rsidP="007A4783"/>
    <w:p w14:paraId="23C9715F" w14:textId="77777777" w:rsidR="008A0B3E" w:rsidRPr="007A4783" w:rsidRDefault="008A0B3E" w:rsidP="007A4783"/>
    <w:p w14:paraId="4256071E" w14:textId="77777777" w:rsidR="007A4783" w:rsidRPr="007A4783" w:rsidRDefault="007A4783" w:rsidP="00C70A6A">
      <w:pPr>
        <w:pStyle w:val="ListParagraph"/>
        <w:widowControl w:val="0"/>
        <w:numPr>
          <w:ilvl w:val="0"/>
          <w:numId w:val="15"/>
        </w:numPr>
        <w:autoSpaceDE w:val="0"/>
        <w:autoSpaceDN w:val="0"/>
        <w:adjustRightInd w:val="0"/>
        <w:spacing w:after="240" w:line="276" w:lineRule="auto"/>
        <w:rPr>
          <w:rFonts w:ascii="Arial" w:hAnsi="Arial" w:cs="Arial"/>
          <w:color w:val="000000" w:themeColor="text1"/>
          <w:sz w:val="20"/>
          <w:szCs w:val="20"/>
          <w:lang w:val="en-US" w:eastAsia="en-AU"/>
        </w:rPr>
      </w:pPr>
      <w:r w:rsidRPr="007A4783">
        <w:rPr>
          <w:rFonts w:ascii="Arial" w:hAnsi="Arial" w:cs="Arial"/>
          <w:color w:val="000000" w:themeColor="text1"/>
          <w:sz w:val="20"/>
          <w:szCs w:val="20"/>
          <w:lang w:val="en-US" w:eastAsia="en-AU"/>
        </w:rPr>
        <w:t>List three (3) precautions when jacking a vehicle on the floor.</w:t>
      </w:r>
    </w:p>
    <w:p w14:paraId="795BF352" w14:textId="77777777" w:rsidR="007A4783" w:rsidRPr="007A4783" w:rsidRDefault="007A4783" w:rsidP="007A4783">
      <w:pPr>
        <w:widowControl w:val="0"/>
        <w:autoSpaceDE w:val="0"/>
        <w:autoSpaceDN w:val="0"/>
        <w:adjustRightInd w:val="0"/>
        <w:rPr>
          <w:rFonts w:eastAsia="Calibri"/>
          <w:lang w:val="en-US" w:eastAsia="en-AU"/>
        </w:rPr>
      </w:pPr>
    </w:p>
    <w:p w14:paraId="28680E25" w14:textId="77777777" w:rsidR="008A0B3E" w:rsidRPr="009535CA" w:rsidRDefault="00C5288E" w:rsidP="00C70A6A">
      <w:pPr>
        <w:pStyle w:val="ListParagraph"/>
        <w:numPr>
          <w:ilvl w:val="0"/>
          <w:numId w:val="13"/>
        </w:numPr>
        <w:spacing w:after="120" w:line="300" w:lineRule="auto"/>
        <w:ind w:left="1080"/>
        <w:contextualSpacing w:val="0"/>
        <w:rPr>
          <w:rFonts w:ascii="Arial" w:hAnsi="Arial" w:cs="Arial"/>
          <w:b/>
          <w:color w:val="000000" w:themeColor="text1"/>
          <w:sz w:val="36"/>
        </w:rPr>
      </w:pPr>
      <w:r>
        <w:rPr>
          <w:rFonts w:ascii="Arial" w:hAnsi="Arial" w:cs="Arial"/>
          <w:color w:val="000000" w:themeColor="text1"/>
          <w:sz w:val="24"/>
        </w:rPr>
        <w:pict w14:anchorId="049587B2">
          <v:rect id="_x0000_i1030" style="width:0;height:1.5pt" o:hralign="center" o:hrstd="t" o:hr="t" fillcolor="#a0a0a0" stroked="f"/>
        </w:pict>
      </w:r>
    </w:p>
    <w:p w14:paraId="2B40FBE9" w14:textId="77777777" w:rsidR="008A0B3E" w:rsidRPr="008A0B3E" w:rsidRDefault="00C5288E" w:rsidP="00C70A6A">
      <w:pPr>
        <w:pStyle w:val="ListParagraph"/>
        <w:numPr>
          <w:ilvl w:val="0"/>
          <w:numId w:val="13"/>
        </w:numPr>
        <w:spacing w:after="120" w:line="300" w:lineRule="auto"/>
        <w:ind w:left="1080"/>
        <w:contextualSpacing w:val="0"/>
        <w:rPr>
          <w:rFonts w:ascii="Arial" w:hAnsi="Arial" w:cs="Arial"/>
          <w:b/>
          <w:color w:val="000000" w:themeColor="text1"/>
          <w:sz w:val="36"/>
        </w:rPr>
      </w:pPr>
      <w:r>
        <w:rPr>
          <w:rFonts w:ascii="Arial" w:hAnsi="Arial" w:cs="Arial"/>
          <w:color w:val="000000" w:themeColor="text1"/>
          <w:sz w:val="24"/>
        </w:rPr>
        <w:pict w14:anchorId="77837627">
          <v:rect id="_x0000_i1031" style="width:0;height:1.5pt" o:hralign="center" o:hrstd="t" o:hr="t" fillcolor="#a0a0a0" stroked="f"/>
        </w:pict>
      </w:r>
    </w:p>
    <w:p w14:paraId="7A561787" w14:textId="770CD55C" w:rsidR="007A4783" w:rsidRPr="008A0B3E" w:rsidRDefault="00C5288E" w:rsidP="00C70A6A">
      <w:pPr>
        <w:pStyle w:val="ListParagraph"/>
        <w:numPr>
          <w:ilvl w:val="0"/>
          <w:numId w:val="13"/>
        </w:numPr>
        <w:spacing w:after="120" w:line="300" w:lineRule="auto"/>
        <w:ind w:left="1080"/>
        <w:contextualSpacing w:val="0"/>
        <w:rPr>
          <w:rFonts w:ascii="Arial" w:hAnsi="Arial" w:cs="Arial"/>
          <w:b/>
          <w:color w:val="000000" w:themeColor="text1"/>
          <w:sz w:val="36"/>
        </w:rPr>
      </w:pPr>
      <w:r>
        <w:rPr>
          <w:rFonts w:ascii="Arial" w:hAnsi="Arial" w:cs="Arial"/>
          <w:color w:val="000000" w:themeColor="text1"/>
        </w:rPr>
        <w:pict w14:anchorId="0958A2BE">
          <v:rect id="_x0000_i1032" style="width:0;height:1.5pt" o:hralign="center" o:hrstd="t" o:hr="t" fillcolor="#a0a0a0" stroked="f"/>
        </w:pict>
      </w:r>
    </w:p>
    <w:p w14:paraId="53D193EC" w14:textId="77777777" w:rsidR="007A4783" w:rsidRDefault="007A4783" w:rsidP="007A4783">
      <w:pPr>
        <w:widowControl w:val="0"/>
        <w:autoSpaceDE w:val="0"/>
        <w:autoSpaceDN w:val="0"/>
        <w:adjustRightInd w:val="0"/>
        <w:rPr>
          <w:rFonts w:eastAsia="Calibri"/>
          <w:lang w:val="en-US" w:eastAsia="en-AU"/>
        </w:rPr>
      </w:pPr>
    </w:p>
    <w:p w14:paraId="602FC11B" w14:textId="77777777" w:rsidR="008A0B3E" w:rsidRPr="007A4783" w:rsidRDefault="008A0B3E" w:rsidP="007A4783">
      <w:pPr>
        <w:widowControl w:val="0"/>
        <w:autoSpaceDE w:val="0"/>
        <w:autoSpaceDN w:val="0"/>
        <w:adjustRightInd w:val="0"/>
        <w:rPr>
          <w:rFonts w:eastAsia="Calibri"/>
          <w:lang w:val="en-US" w:eastAsia="en-AU"/>
        </w:rPr>
      </w:pPr>
    </w:p>
    <w:p w14:paraId="2A24A492" w14:textId="77777777" w:rsidR="007A4783" w:rsidRPr="007A4783" w:rsidRDefault="007A4783" w:rsidP="00C70A6A">
      <w:pPr>
        <w:pStyle w:val="ListParagraph"/>
        <w:widowControl w:val="0"/>
        <w:numPr>
          <w:ilvl w:val="0"/>
          <w:numId w:val="15"/>
        </w:numPr>
        <w:autoSpaceDE w:val="0"/>
        <w:autoSpaceDN w:val="0"/>
        <w:adjustRightInd w:val="0"/>
        <w:spacing w:after="240"/>
        <w:rPr>
          <w:rFonts w:ascii="Arial" w:hAnsi="Arial" w:cs="Arial"/>
          <w:color w:val="000000" w:themeColor="text1"/>
          <w:sz w:val="20"/>
          <w:szCs w:val="20"/>
          <w:lang w:val="en-US" w:eastAsia="en-AU"/>
        </w:rPr>
      </w:pPr>
      <w:r w:rsidRPr="007A4783">
        <w:rPr>
          <w:rFonts w:ascii="Arial" w:hAnsi="Arial" w:cs="Arial"/>
          <w:color w:val="000000" w:themeColor="text1"/>
          <w:sz w:val="20"/>
          <w:szCs w:val="20"/>
          <w:lang w:val="en-US" w:eastAsia="en-AU"/>
        </w:rPr>
        <w:t>Why should safety stands be placed under a raised vehicle?</w:t>
      </w:r>
    </w:p>
    <w:p w14:paraId="5ACA34BA" w14:textId="77777777" w:rsidR="007A4783" w:rsidRPr="007A4783" w:rsidRDefault="007A4783" w:rsidP="007A4783">
      <w:pPr>
        <w:widowControl w:val="0"/>
        <w:autoSpaceDE w:val="0"/>
        <w:autoSpaceDN w:val="0"/>
        <w:adjustRightInd w:val="0"/>
        <w:rPr>
          <w:rFonts w:eastAsia="Calibri"/>
          <w:lang w:val="en-US" w:eastAsia="en-AU"/>
        </w:rPr>
      </w:pPr>
    </w:p>
    <w:p w14:paraId="003834B0" w14:textId="77777777" w:rsidR="008A0B3E" w:rsidRDefault="00C5288E" w:rsidP="008A0B3E">
      <w:pPr>
        <w:spacing w:after="120"/>
        <w:ind w:left="720"/>
        <w:rPr>
          <w:b/>
          <w:sz w:val="28"/>
        </w:rPr>
      </w:pPr>
      <w:r>
        <w:rPr>
          <w:b/>
          <w:sz w:val="28"/>
        </w:rPr>
        <w:pict w14:anchorId="33F6C5DC">
          <v:rect id="_x0000_i1033" style="width:0;height:1.5pt" o:hralign="center" o:hrstd="t" o:hr="t" fillcolor="#a0a0a0" stroked="f"/>
        </w:pict>
      </w:r>
    </w:p>
    <w:p w14:paraId="63C93CB1" w14:textId="0749FFBC" w:rsidR="007A4783" w:rsidRPr="008A0B3E" w:rsidRDefault="00C5288E" w:rsidP="008A0B3E">
      <w:pPr>
        <w:spacing w:after="120"/>
        <w:ind w:left="720"/>
        <w:rPr>
          <w:b/>
          <w:sz w:val="28"/>
        </w:rPr>
      </w:pPr>
      <w:r>
        <w:rPr>
          <w:b/>
          <w:sz w:val="28"/>
        </w:rPr>
        <w:pict w14:anchorId="1D116A68">
          <v:rect id="_x0000_i1034" style="width:0;height:1.5pt" o:hralign="center" o:hrstd="t" o:hr="t" fillcolor="#a0a0a0" stroked="f"/>
        </w:pict>
      </w:r>
    </w:p>
    <w:p w14:paraId="3A2A373B" w14:textId="77777777" w:rsidR="007A4783" w:rsidRDefault="007A4783" w:rsidP="007A4783"/>
    <w:p w14:paraId="3CE480D4" w14:textId="77777777" w:rsidR="008A0B3E" w:rsidRPr="007A4783" w:rsidRDefault="008A0B3E" w:rsidP="007A4783"/>
    <w:p w14:paraId="00959F9D" w14:textId="77777777" w:rsidR="007A4783" w:rsidRPr="007A4783" w:rsidRDefault="007A4783" w:rsidP="00C70A6A">
      <w:pPr>
        <w:pStyle w:val="ListParagraph"/>
        <w:widowControl w:val="0"/>
        <w:numPr>
          <w:ilvl w:val="0"/>
          <w:numId w:val="15"/>
        </w:numPr>
        <w:autoSpaceDE w:val="0"/>
        <w:autoSpaceDN w:val="0"/>
        <w:adjustRightInd w:val="0"/>
        <w:spacing w:after="240" w:line="276" w:lineRule="auto"/>
        <w:rPr>
          <w:rFonts w:ascii="Arial" w:hAnsi="Arial" w:cs="Arial"/>
          <w:color w:val="000000" w:themeColor="text1"/>
          <w:sz w:val="20"/>
          <w:szCs w:val="20"/>
          <w:lang w:val="en-US" w:eastAsia="en-AU"/>
        </w:rPr>
      </w:pPr>
      <w:r w:rsidRPr="007A4783">
        <w:rPr>
          <w:rFonts w:ascii="Arial" w:hAnsi="Arial" w:cs="Arial"/>
          <w:color w:val="000000" w:themeColor="text1"/>
          <w:sz w:val="20"/>
          <w:szCs w:val="20"/>
          <w:lang w:val="en-US" w:eastAsia="en-AU"/>
        </w:rPr>
        <w:t>What six (6) precautions should be observed if a vehicle is to be raised on a hoist?</w:t>
      </w:r>
    </w:p>
    <w:p w14:paraId="071900F6" w14:textId="77777777" w:rsidR="007A4783" w:rsidRPr="007A4783" w:rsidRDefault="007A4783" w:rsidP="007A4783">
      <w:pPr>
        <w:widowControl w:val="0"/>
        <w:autoSpaceDE w:val="0"/>
        <w:autoSpaceDN w:val="0"/>
        <w:adjustRightInd w:val="0"/>
        <w:rPr>
          <w:rFonts w:eastAsia="Calibri"/>
          <w:lang w:val="en-US" w:eastAsia="en-AU"/>
        </w:rPr>
      </w:pPr>
    </w:p>
    <w:p w14:paraId="5164D27F" w14:textId="77777777" w:rsidR="008A0B3E" w:rsidRPr="009535CA" w:rsidRDefault="00C5288E" w:rsidP="00C70A6A">
      <w:pPr>
        <w:pStyle w:val="ListParagraph"/>
        <w:numPr>
          <w:ilvl w:val="0"/>
          <w:numId w:val="14"/>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2655DA02">
          <v:rect id="_x0000_i1035" style="width:0;height:1.5pt" o:hralign="center" o:hrstd="t" o:hr="t" fillcolor="#a0a0a0" stroked="f"/>
        </w:pict>
      </w:r>
    </w:p>
    <w:p w14:paraId="23EC35B8" w14:textId="77777777" w:rsidR="008A0B3E" w:rsidRPr="009535CA" w:rsidRDefault="00C5288E" w:rsidP="00C70A6A">
      <w:pPr>
        <w:pStyle w:val="ListParagraph"/>
        <w:numPr>
          <w:ilvl w:val="0"/>
          <w:numId w:val="14"/>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46993593">
          <v:rect id="_x0000_i1036" style="width:0;height:1.5pt" o:hralign="center" o:hrstd="t" o:hr="t" fillcolor="#a0a0a0" stroked="f"/>
        </w:pict>
      </w:r>
    </w:p>
    <w:p w14:paraId="37D596AE" w14:textId="77777777" w:rsidR="008A0B3E" w:rsidRPr="009535CA" w:rsidRDefault="00C5288E" w:rsidP="00C70A6A">
      <w:pPr>
        <w:pStyle w:val="ListParagraph"/>
        <w:numPr>
          <w:ilvl w:val="0"/>
          <w:numId w:val="14"/>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7EA920BD">
          <v:rect id="_x0000_i1037" style="width:0;height:1.5pt" o:hralign="center" o:hrstd="t" o:hr="t" fillcolor="#a0a0a0" stroked="f"/>
        </w:pict>
      </w:r>
    </w:p>
    <w:p w14:paraId="18026BF4" w14:textId="77777777" w:rsidR="008A0B3E" w:rsidRPr="009535CA" w:rsidRDefault="00C5288E" w:rsidP="00C70A6A">
      <w:pPr>
        <w:pStyle w:val="ListParagraph"/>
        <w:numPr>
          <w:ilvl w:val="0"/>
          <w:numId w:val="14"/>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3959F8C8">
          <v:rect id="_x0000_i1038" style="width:0;height:1.5pt" o:hralign="center" o:hrstd="t" o:hr="t" fillcolor="#a0a0a0" stroked="f"/>
        </w:pict>
      </w:r>
    </w:p>
    <w:p w14:paraId="3F697BAF" w14:textId="77777777" w:rsidR="008A0B3E" w:rsidRPr="008A0B3E" w:rsidRDefault="00C5288E" w:rsidP="00C70A6A">
      <w:pPr>
        <w:pStyle w:val="ListParagraph"/>
        <w:widowControl w:val="0"/>
        <w:numPr>
          <w:ilvl w:val="0"/>
          <w:numId w:val="14"/>
        </w:numPr>
        <w:autoSpaceDE w:val="0"/>
        <w:autoSpaceDN w:val="0"/>
        <w:adjustRightInd w:val="0"/>
        <w:spacing w:after="200"/>
        <w:contextualSpacing w:val="0"/>
        <w:rPr>
          <w:rFonts w:ascii="Arial" w:hAnsi="Arial" w:cs="Arial"/>
          <w:color w:val="FF0000"/>
          <w:sz w:val="20"/>
          <w:szCs w:val="20"/>
          <w:lang w:val="en-US" w:eastAsia="en-AU"/>
        </w:rPr>
      </w:pPr>
      <w:r>
        <w:rPr>
          <w:rFonts w:ascii="Arial" w:hAnsi="Arial" w:cs="Arial"/>
          <w:color w:val="000000" w:themeColor="text1"/>
          <w:sz w:val="24"/>
        </w:rPr>
        <w:pict w14:anchorId="4BA9EFE4">
          <v:rect id="_x0000_i1039" style="width:0;height:1.5pt" o:hralign="center" o:hrstd="t" o:hr="t" fillcolor="#a0a0a0" stroked="f"/>
        </w:pict>
      </w:r>
    </w:p>
    <w:p w14:paraId="325EB63F" w14:textId="4CBAB381" w:rsidR="008A0B3E" w:rsidRPr="008A0B3E" w:rsidRDefault="00C5288E" w:rsidP="00C70A6A">
      <w:pPr>
        <w:pStyle w:val="ListParagraph"/>
        <w:widowControl w:val="0"/>
        <w:numPr>
          <w:ilvl w:val="0"/>
          <w:numId w:val="14"/>
        </w:numPr>
        <w:autoSpaceDE w:val="0"/>
        <w:autoSpaceDN w:val="0"/>
        <w:adjustRightInd w:val="0"/>
        <w:spacing w:after="200"/>
        <w:contextualSpacing w:val="0"/>
        <w:rPr>
          <w:rFonts w:ascii="Arial" w:hAnsi="Arial" w:cs="Arial"/>
          <w:color w:val="FF0000"/>
          <w:sz w:val="20"/>
          <w:szCs w:val="20"/>
          <w:lang w:val="en-US" w:eastAsia="en-AU"/>
        </w:rPr>
      </w:pPr>
      <w:r>
        <w:rPr>
          <w:rFonts w:ascii="Arial" w:hAnsi="Arial" w:cs="Arial"/>
          <w:color w:val="000000" w:themeColor="text1"/>
        </w:rPr>
        <w:pict w14:anchorId="30C6C47B">
          <v:rect id="_x0000_i1040" style="width:0;height:1.5pt" o:hralign="center" o:hrstd="t" o:hr="t" fillcolor="#a0a0a0" stroked="f"/>
        </w:pict>
      </w:r>
    </w:p>
    <w:p w14:paraId="4B2B0270" w14:textId="77777777" w:rsidR="007A4783" w:rsidRPr="007A4783" w:rsidRDefault="007A4783" w:rsidP="007A4783"/>
    <w:p w14:paraId="4C095FAC" w14:textId="694B5AC8" w:rsidR="007A4783" w:rsidRDefault="007A4783">
      <w:r>
        <w:br w:type="page"/>
      </w:r>
    </w:p>
    <w:p w14:paraId="0AE68A6B" w14:textId="77777777" w:rsidR="007A4783" w:rsidRPr="007A4783" w:rsidRDefault="007A4783" w:rsidP="007A4783"/>
    <w:p w14:paraId="04BFFCB6" w14:textId="5BE67C4C" w:rsidR="00943ACD" w:rsidRPr="00943ACD" w:rsidRDefault="00943ACD" w:rsidP="00C70A6A">
      <w:pPr>
        <w:pStyle w:val="ListParagraph"/>
        <w:numPr>
          <w:ilvl w:val="0"/>
          <w:numId w:val="15"/>
        </w:numPr>
        <w:spacing w:after="200" w:line="276" w:lineRule="auto"/>
        <w:rPr>
          <w:rFonts w:ascii="Arial" w:eastAsiaTheme="minorHAnsi" w:hAnsi="Arial" w:cs="Arial"/>
          <w:color w:val="000000" w:themeColor="text1"/>
          <w:sz w:val="20"/>
        </w:rPr>
      </w:pPr>
      <w:r w:rsidRPr="00943ACD">
        <w:rPr>
          <w:rFonts w:ascii="Arial" w:eastAsiaTheme="minorHAnsi" w:hAnsi="Arial" w:cs="Arial"/>
          <w:color w:val="000000" w:themeColor="text1"/>
          <w:sz w:val="20"/>
        </w:rPr>
        <w:t>What three (3) practical methods of reducing the spread of asbestos should be followed in the workplace?</w:t>
      </w:r>
      <w:r w:rsidR="006C22F2">
        <w:rPr>
          <w:rFonts w:ascii="Arial" w:eastAsiaTheme="minorHAnsi" w:hAnsi="Arial" w:cs="Arial"/>
          <w:color w:val="000000" w:themeColor="text1"/>
          <w:sz w:val="20"/>
        </w:rPr>
        <w:t xml:space="preserve"> </w:t>
      </w:r>
    </w:p>
    <w:p w14:paraId="544E7675" w14:textId="77777777" w:rsidR="00943ACD" w:rsidRPr="00943ACD" w:rsidRDefault="00943ACD" w:rsidP="00943ACD"/>
    <w:p w14:paraId="04270FFE" w14:textId="77777777" w:rsidR="00376194" w:rsidRPr="009535CA" w:rsidRDefault="00C5288E" w:rsidP="00C70A6A">
      <w:pPr>
        <w:pStyle w:val="ListParagraph"/>
        <w:numPr>
          <w:ilvl w:val="0"/>
          <w:numId w:val="16"/>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2DD49F9A">
          <v:rect id="_x0000_i1041" style="width:0;height:1.5pt" o:hralign="center" o:hrstd="t" o:hr="t" fillcolor="#a0a0a0" stroked="f"/>
        </w:pict>
      </w:r>
    </w:p>
    <w:p w14:paraId="699D2344" w14:textId="77777777" w:rsidR="00376194" w:rsidRPr="008A0B3E" w:rsidRDefault="00C5288E" w:rsidP="00C70A6A">
      <w:pPr>
        <w:pStyle w:val="ListParagraph"/>
        <w:numPr>
          <w:ilvl w:val="0"/>
          <w:numId w:val="16"/>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50FBAF36">
          <v:rect id="_x0000_i1042" style="width:0;height:1.5pt" o:hralign="center" o:hrstd="t" o:hr="t" fillcolor="#a0a0a0" stroked="f"/>
        </w:pict>
      </w:r>
    </w:p>
    <w:p w14:paraId="76254E9B" w14:textId="4C5ED70C" w:rsidR="00943ACD" w:rsidRPr="00943ACD" w:rsidRDefault="00C5288E" w:rsidP="00C70A6A">
      <w:pPr>
        <w:pStyle w:val="ListParagraph"/>
        <w:numPr>
          <w:ilvl w:val="0"/>
          <w:numId w:val="16"/>
        </w:numPr>
        <w:spacing w:after="200" w:line="276" w:lineRule="auto"/>
        <w:contextualSpacing w:val="0"/>
        <w:rPr>
          <w:rFonts w:ascii="Arial" w:eastAsiaTheme="minorHAnsi" w:hAnsi="Arial" w:cs="Arial"/>
          <w:b/>
          <w:color w:val="FF0000"/>
          <w:sz w:val="20"/>
          <w:szCs w:val="20"/>
        </w:rPr>
      </w:pPr>
      <w:r>
        <w:rPr>
          <w:rFonts w:ascii="Arial" w:hAnsi="Arial" w:cs="Arial"/>
          <w:color w:val="000000" w:themeColor="text1"/>
        </w:rPr>
        <w:pict w14:anchorId="627D8368">
          <v:rect id="_x0000_i1043" style="width:0;height:1.5pt" o:hralign="center" o:hrstd="t" o:hr="t" fillcolor="#a0a0a0" stroked="f"/>
        </w:pict>
      </w:r>
    </w:p>
    <w:p w14:paraId="7F308DE1" w14:textId="77777777" w:rsidR="00943ACD" w:rsidRPr="00943ACD" w:rsidRDefault="00943ACD" w:rsidP="00943ACD"/>
    <w:p w14:paraId="7A814F3A" w14:textId="77777777" w:rsidR="00943ACD" w:rsidRPr="00943ACD" w:rsidRDefault="00943ACD" w:rsidP="00943ACD"/>
    <w:p w14:paraId="1EA83349" w14:textId="77777777" w:rsidR="007A4783" w:rsidRPr="007A4783" w:rsidRDefault="007A4783" w:rsidP="00C70A6A">
      <w:pPr>
        <w:pStyle w:val="ListParagraph"/>
        <w:numPr>
          <w:ilvl w:val="0"/>
          <w:numId w:val="15"/>
        </w:numPr>
        <w:spacing w:after="200" w:line="276" w:lineRule="auto"/>
        <w:rPr>
          <w:rFonts w:ascii="Arial" w:hAnsi="Arial" w:cs="Arial"/>
          <w:color w:val="000000" w:themeColor="text1"/>
          <w:sz w:val="20"/>
        </w:rPr>
      </w:pPr>
      <w:r w:rsidRPr="007A4783">
        <w:rPr>
          <w:rFonts w:ascii="Arial" w:hAnsi="Arial" w:cs="Arial"/>
          <w:color w:val="000000" w:themeColor="text1"/>
          <w:sz w:val="20"/>
        </w:rPr>
        <w:t>When handling, trapping, storing and disposing of new or waste hydraulic fluid, which document should you use to find this information?</w:t>
      </w:r>
    </w:p>
    <w:p w14:paraId="35C43D47" w14:textId="77777777" w:rsidR="007A4783" w:rsidRPr="007A4783" w:rsidRDefault="007A4783" w:rsidP="007A4783"/>
    <w:p w14:paraId="2BCEE6A5" w14:textId="77777777" w:rsidR="00376194" w:rsidRDefault="00C5288E" w:rsidP="00376194">
      <w:pPr>
        <w:spacing w:after="120"/>
        <w:ind w:left="720"/>
        <w:rPr>
          <w:b/>
          <w:sz w:val="28"/>
        </w:rPr>
      </w:pPr>
      <w:r>
        <w:rPr>
          <w:b/>
          <w:sz w:val="28"/>
        </w:rPr>
        <w:pict w14:anchorId="6A110B38">
          <v:rect id="_x0000_i1044" style="width:0;height:1.5pt" o:hralign="center" o:hrstd="t" o:hr="t" fillcolor="#a0a0a0" stroked="f"/>
        </w:pict>
      </w:r>
    </w:p>
    <w:p w14:paraId="3B730A1B" w14:textId="77777777" w:rsidR="00376194" w:rsidRPr="00532BFE" w:rsidRDefault="00C5288E" w:rsidP="00376194">
      <w:pPr>
        <w:spacing w:after="120"/>
        <w:ind w:left="720"/>
        <w:rPr>
          <w:b/>
          <w:sz w:val="28"/>
        </w:rPr>
      </w:pPr>
      <w:r>
        <w:rPr>
          <w:b/>
          <w:sz w:val="28"/>
        </w:rPr>
        <w:pict w14:anchorId="2AE845EA">
          <v:rect id="_x0000_i1045" style="width:0;height:1.5pt" o:hralign="center" o:hrstd="t" o:hr="t" fillcolor="#a0a0a0" stroked="f"/>
        </w:pict>
      </w:r>
    </w:p>
    <w:p w14:paraId="0AF67F6A" w14:textId="77777777" w:rsidR="007A4783" w:rsidRDefault="007A4783" w:rsidP="007A4783">
      <w:pPr>
        <w:spacing w:line="276" w:lineRule="auto"/>
      </w:pPr>
    </w:p>
    <w:p w14:paraId="2D82BC0F" w14:textId="77777777" w:rsidR="007A4783" w:rsidRDefault="007A4783" w:rsidP="007A4783">
      <w:pPr>
        <w:spacing w:line="276" w:lineRule="auto"/>
      </w:pPr>
    </w:p>
    <w:p w14:paraId="1212F1D1" w14:textId="77777777" w:rsidR="00407123" w:rsidRPr="00407123" w:rsidRDefault="00407123" w:rsidP="00C70A6A">
      <w:pPr>
        <w:pStyle w:val="ListParagraph"/>
        <w:numPr>
          <w:ilvl w:val="0"/>
          <w:numId w:val="15"/>
        </w:numPr>
        <w:spacing w:after="200" w:line="276" w:lineRule="auto"/>
        <w:rPr>
          <w:rFonts w:ascii="Arial" w:hAnsi="Arial" w:cs="Arial"/>
          <w:color w:val="000000" w:themeColor="text1"/>
          <w:sz w:val="20"/>
        </w:rPr>
      </w:pPr>
      <w:r w:rsidRPr="00407123">
        <w:rPr>
          <w:rFonts w:ascii="Arial" w:hAnsi="Arial" w:cs="Arial"/>
          <w:color w:val="000000" w:themeColor="text1"/>
          <w:sz w:val="20"/>
        </w:rPr>
        <w:t>How should waste hydraulic fluid be stored and disposed?</w:t>
      </w:r>
    </w:p>
    <w:p w14:paraId="7BD3994B" w14:textId="77777777" w:rsidR="00407123" w:rsidRPr="00407123" w:rsidRDefault="00407123" w:rsidP="00407123"/>
    <w:p w14:paraId="1776246F" w14:textId="77777777" w:rsidR="00376194" w:rsidRDefault="00C5288E" w:rsidP="00376194">
      <w:pPr>
        <w:spacing w:after="120"/>
        <w:ind w:left="720"/>
        <w:rPr>
          <w:b/>
          <w:sz w:val="28"/>
        </w:rPr>
      </w:pPr>
      <w:r>
        <w:rPr>
          <w:b/>
          <w:sz w:val="28"/>
        </w:rPr>
        <w:pict w14:anchorId="47577032">
          <v:rect id="_x0000_i1046" style="width:0;height:1.5pt" o:hralign="center" o:hrstd="t" o:hr="t" fillcolor="#a0a0a0" stroked="f"/>
        </w:pict>
      </w:r>
    </w:p>
    <w:p w14:paraId="2A608261" w14:textId="77777777" w:rsidR="00376194" w:rsidRPr="00532BFE" w:rsidRDefault="00C5288E" w:rsidP="00376194">
      <w:pPr>
        <w:spacing w:after="120"/>
        <w:ind w:left="720"/>
        <w:rPr>
          <w:b/>
          <w:sz w:val="28"/>
        </w:rPr>
      </w:pPr>
      <w:r>
        <w:rPr>
          <w:b/>
          <w:sz w:val="28"/>
        </w:rPr>
        <w:pict w14:anchorId="00780576">
          <v:rect id="_x0000_i1047" style="width:0;height:1.5pt" o:hralign="center" o:hrstd="t" o:hr="t" fillcolor="#a0a0a0" stroked="f"/>
        </w:pict>
      </w:r>
    </w:p>
    <w:p w14:paraId="212F98D7" w14:textId="77777777" w:rsidR="00407123" w:rsidRPr="00407123" w:rsidRDefault="00407123" w:rsidP="00407123"/>
    <w:p w14:paraId="3A072215" w14:textId="77777777" w:rsidR="00407123" w:rsidRPr="00407123" w:rsidRDefault="00407123" w:rsidP="00407123">
      <w:pPr>
        <w:spacing w:line="276" w:lineRule="auto"/>
      </w:pPr>
    </w:p>
    <w:p w14:paraId="3EB35F63" w14:textId="77777777" w:rsidR="00407123" w:rsidRPr="00407123" w:rsidRDefault="00407123" w:rsidP="00C70A6A">
      <w:pPr>
        <w:pStyle w:val="ListParagraph"/>
        <w:numPr>
          <w:ilvl w:val="0"/>
          <w:numId w:val="15"/>
        </w:numPr>
        <w:spacing w:line="276" w:lineRule="auto"/>
        <w:rPr>
          <w:rFonts w:ascii="Arial" w:hAnsi="Arial" w:cs="Arial"/>
          <w:color w:val="000000" w:themeColor="text1"/>
          <w:sz w:val="20"/>
          <w:szCs w:val="20"/>
        </w:rPr>
      </w:pPr>
      <w:r w:rsidRPr="00407123">
        <w:rPr>
          <w:rFonts w:ascii="Arial" w:hAnsi="Arial" w:cs="Arial"/>
          <w:color w:val="000000" w:themeColor="text1"/>
          <w:sz w:val="20"/>
          <w:szCs w:val="20"/>
        </w:rPr>
        <w:t xml:space="preserve">When changing the </w:t>
      </w:r>
      <w:r w:rsidRPr="00407123">
        <w:rPr>
          <w:rFonts w:ascii="Arial" w:hAnsi="Arial" w:cs="Arial"/>
          <w:color w:val="000000" w:themeColor="text1"/>
          <w:sz w:val="20"/>
        </w:rPr>
        <w:t>hydraulic brake</w:t>
      </w:r>
      <w:r w:rsidRPr="00407123">
        <w:rPr>
          <w:rFonts w:ascii="Arial" w:hAnsi="Arial" w:cs="Arial"/>
          <w:color w:val="000000" w:themeColor="text1"/>
          <w:sz w:val="20"/>
          <w:szCs w:val="20"/>
        </w:rPr>
        <w:t xml:space="preserve"> fluid, what should you use to catch the waste fluid?</w:t>
      </w:r>
    </w:p>
    <w:p w14:paraId="025F380E" w14:textId="77777777" w:rsidR="00407123" w:rsidRPr="00407123" w:rsidRDefault="00407123" w:rsidP="00407123"/>
    <w:p w14:paraId="19F61175" w14:textId="77777777" w:rsidR="00407123" w:rsidRPr="00376194" w:rsidRDefault="00407123" w:rsidP="00C70A6A">
      <w:pPr>
        <w:pStyle w:val="ListParagraph"/>
        <w:numPr>
          <w:ilvl w:val="0"/>
          <w:numId w:val="17"/>
        </w:numPr>
        <w:spacing w:after="200" w:line="276" w:lineRule="auto"/>
        <w:rPr>
          <w:rFonts w:ascii="Arial" w:hAnsi="Arial" w:cs="Arial"/>
          <w:color w:val="000000" w:themeColor="text1"/>
          <w:sz w:val="20"/>
          <w:szCs w:val="20"/>
        </w:rPr>
      </w:pPr>
      <w:r w:rsidRPr="00376194">
        <w:rPr>
          <w:rFonts w:ascii="Arial" w:hAnsi="Arial" w:cs="Arial"/>
          <w:color w:val="000000" w:themeColor="text1"/>
          <w:sz w:val="20"/>
          <w:szCs w:val="20"/>
        </w:rPr>
        <w:t>Brake bleeder</w:t>
      </w:r>
    </w:p>
    <w:p w14:paraId="10087AF8" w14:textId="77777777" w:rsidR="00407123" w:rsidRPr="00407123" w:rsidRDefault="00407123" w:rsidP="00C70A6A">
      <w:pPr>
        <w:pStyle w:val="ListParagraph"/>
        <w:numPr>
          <w:ilvl w:val="0"/>
          <w:numId w:val="17"/>
        </w:numPr>
        <w:spacing w:after="200" w:line="276" w:lineRule="auto"/>
        <w:rPr>
          <w:rFonts w:ascii="Arial" w:hAnsi="Arial" w:cs="Arial"/>
          <w:color w:val="000000" w:themeColor="text1"/>
          <w:sz w:val="20"/>
          <w:szCs w:val="20"/>
        </w:rPr>
      </w:pPr>
      <w:r w:rsidRPr="00407123">
        <w:rPr>
          <w:rFonts w:ascii="Arial" w:hAnsi="Arial" w:cs="Arial"/>
          <w:color w:val="000000" w:themeColor="text1"/>
          <w:sz w:val="20"/>
          <w:szCs w:val="20"/>
        </w:rPr>
        <w:t>Mop bucket</w:t>
      </w:r>
    </w:p>
    <w:p w14:paraId="30622ED2" w14:textId="77777777" w:rsidR="00407123" w:rsidRPr="00407123" w:rsidRDefault="00407123" w:rsidP="00C70A6A">
      <w:pPr>
        <w:pStyle w:val="ListParagraph"/>
        <w:numPr>
          <w:ilvl w:val="0"/>
          <w:numId w:val="17"/>
        </w:numPr>
        <w:spacing w:after="200" w:line="276" w:lineRule="auto"/>
        <w:rPr>
          <w:rFonts w:ascii="Arial" w:hAnsi="Arial" w:cs="Arial"/>
          <w:color w:val="000000" w:themeColor="text1"/>
          <w:sz w:val="20"/>
          <w:szCs w:val="20"/>
        </w:rPr>
      </w:pPr>
      <w:r w:rsidRPr="00407123">
        <w:rPr>
          <w:rFonts w:ascii="Arial" w:hAnsi="Arial" w:cs="Arial"/>
          <w:color w:val="000000" w:themeColor="text1"/>
          <w:sz w:val="20"/>
          <w:szCs w:val="20"/>
        </w:rPr>
        <w:t>Storm water drain</w:t>
      </w:r>
    </w:p>
    <w:p w14:paraId="41AB0701" w14:textId="77777777" w:rsidR="00407123" w:rsidRPr="00407123" w:rsidRDefault="00407123" w:rsidP="00C70A6A">
      <w:pPr>
        <w:pStyle w:val="ListParagraph"/>
        <w:numPr>
          <w:ilvl w:val="0"/>
          <w:numId w:val="17"/>
        </w:numPr>
        <w:spacing w:line="276" w:lineRule="auto"/>
        <w:rPr>
          <w:rFonts w:ascii="Arial" w:hAnsi="Arial" w:cs="Arial"/>
          <w:color w:val="000000" w:themeColor="text1"/>
          <w:sz w:val="20"/>
          <w:szCs w:val="20"/>
        </w:rPr>
      </w:pPr>
      <w:r w:rsidRPr="00407123">
        <w:rPr>
          <w:rFonts w:ascii="Arial" w:hAnsi="Arial" w:cs="Arial"/>
          <w:color w:val="000000" w:themeColor="text1"/>
          <w:sz w:val="20"/>
          <w:szCs w:val="20"/>
        </w:rPr>
        <w:t>Funnel</w:t>
      </w:r>
    </w:p>
    <w:p w14:paraId="59388D99" w14:textId="77777777" w:rsidR="00407123" w:rsidRPr="00407123" w:rsidRDefault="00407123" w:rsidP="00407123"/>
    <w:p w14:paraId="699D176C" w14:textId="77777777" w:rsidR="00407123" w:rsidRPr="00407123" w:rsidRDefault="00407123" w:rsidP="00407123"/>
    <w:p w14:paraId="4A987934" w14:textId="77777777" w:rsidR="00407123" w:rsidRPr="00407123" w:rsidRDefault="00407123" w:rsidP="00C70A6A">
      <w:pPr>
        <w:pStyle w:val="ListParagraph"/>
        <w:numPr>
          <w:ilvl w:val="0"/>
          <w:numId w:val="15"/>
        </w:numPr>
        <w:spacing w:after="200" w:line="276" w:lineRule="auto"/>
        <w:rPr>
          <w:rFonts w:ascii="Arial" w:eastAsiaTheme="minorHAnsi" w:hAnsi="Arial" w:cs="Arial"/>
          <w:color w:val="000000" w:themeColor="text1"/>
          <w:sz w:val="20"/>
        </w:rPr>
      </w:pPr>
      <w:r w:rsidRPr="00407123">
        <w:rPr>
          <w:rFonts w:ascii="Arial" w:eastAsiaTheme="minorHAnsi" w:hAnsi="Arial" w:cs="Arial"/>
          <w:color w:val="000000" w:themeColor="text1"/>
          <w:sz w:val="20"/>
        </w:rPr>
        <w:t>What are two (2) main aspects to dealing with asbestos in motor vehicle repairs?</w:t>
      </w:r>
    </w:p>
    <w:p w14:paraId="566E9A1A" w14:textId="77777777" w:rsidR="00407123" w:rsidRPr="00407123" w:rsidRDefault="00407123" w:rsidP="00407123"/>
    <w:p w14:paraId="4BBD8EEC" w14:textId="77777777" w:rsidR="00CA35E4" w:rsidRPr="009535CA" w:rsidRDefault="00C5288E" w:rsidP="00C70A6A">
      <w:pPr>
        <w:pStyle w:val="ListParagraph"/>
        <w:numPr>
          <w:ilvl w:val="0"/>
          <w:numId w:val="18"/>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14947502">
          <v:rect id="_x0000_i1048" style="width:0;height:1.5pt" o:hralign="center" o:hrstd="t" o:hr="t" fillcolor="#a0a0a0" stroked="f"/>
        </w:pict>
      </w:r>
    </w:p>
    <w:p w14:paraId="4220C136" w14:textId="77777777" w:rsidR="00CA35E4" w:rsidRPr="008A0B3E" w:rsidRDefault="00C5288E" w:rsidP="00C70A6A">
      <w:pPr>
        <w:pStyle w:val="ListParagraph"/>
        <w:numPr>
          <w:ilvl w:val="0"/>
          <w:numId w:val="18"/>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1E59810E">
          <v:rect id="_x0000_i1049" style="width:0;height:1.5pt" o:hralign="center" o:hrstd="t" o:hr="t" fillcolor="#a0a0a0" stroked="f"/>
        </w:pict>
      </w:r>
    </w:p>
    <w:p w14:paraId="5B0F6126" w14:textId="7DA10769" w:rsidR="00407123" w:rsidRPr="00407123" w:rsidRDefault="00C5288E" w:rsidP="00CA35E4">
      <w:pPr>
        <w:pStyle w:val="ListParagraph"/>
        <w:spacing w:after="200" w:line="276" w:lineRule="auto"/>
        <w:ind w:left="1080" w:firstLine="0"/>
        <w:contextualSpacing w:val="0"/>
        <w:rPr>
          <w:rFonts w:ascii="Arial" w:eastAsiaTheme="minorHAnsi" w:hAnsi="Arial" w:cs="Arial"/>
          <w:b/>
          <w:color w:val="FF0000"/>
          <w:sz w:val="20"/>
          <w:szCs w:val="20"/>
        </w:rPr>
      </w:pPr>
      <w:r>
        <w:rPr>
          <w:rFonts w:ascii="Arial" w:hAnsi="Arial" w:cs="Arial"/>
          <w:color w:val="000000" w:themeColor="text1"/>
        </w:rPr>
        <w:pict w14:anchorId="6AB8B9D2">
          <v:rect id="_x0000_i1050" style="width:0;height:1.5pt" o:hralign="center" o:hrstd="t" o:hr="t" fillcolor="#a0a0a0" stroked="f"/>
        </w:pict>
      </w:r>
    </w:p>
    <w:p w14:paraId="1BEDB3A7" w14:textId="77777777" w:rsidR="007A4783" w:rsidRPr="00532BE3" w:rsidRDefault="007A4783" w:rsidP="00532BE3"/>
    <w:p w14:paraId="34D2E222" w14:textId="77777777" w:rsidR="00532BE3" w:rsidRDefault="00532BE3" w:rsidP="00532BE3"/>
    <w:p w14:paraId="3EE10B19" w14:textId="22A51130" w:rsidR="00532BE3" w:rsidRPr="00532BE3" w:rsidRDefault="00532BE3" w:rsidP="00C70A6A">
      <w:pPr>
        <w:pStyle w:val="ListParagraph"/>
        <w:numPr>
          <w:ilvl w:val="0"/>
          <w:numId w:val="15"/>
        </w:numPr>
        <w:spacing w:after="200"/>
        <w:rPr>
          <w:rFonts w:ascii="Arial" w:hAnsi="Arial" w:cs="Arial"/>
          <w:color w:val="000000" w:themeColor="text1"/>
          <w:sz w:val="20"/>
        </w:rPr>
      </w:pPr>
      <w:r w:rsidRPr="00532BE3">
        <w:rPr>
          <w:rFonts w:ascii="Arial" w:hAnsi="Arial" w:cs="Arial"/>
          <w:color w:val="000000" w:themeColor="text1"/>
          <w:sz w:val="20"/>
        </w:rPr>
        <w:t>All brake flui</w:t>
      </w:r>
      <w:r>
        <w:rPr>
          <w:rFonts w:ascii="Arial" w:hAnsi="Arial" w:cs="Arial"/>
          <w:color w:val="000000" w:themeColor="text1"/>
          <w:sz w:val="20"/>
        </w:rPr>
        <w:t xml:space="preserve">ds are hygroscopic – </w:t>
      </w:r>
      <w:r w:rsidRPr="00532BE3">
        <w:rPr>
          <w:rFonts w:ascii="Arial" w:hAnsi="Arial" w:cs="Arial"/>
          <w:color w:val="000000" w:themeColor="text1"/>
          <w:sz w:val="20"/>
        </w:rPr>
        <w:t>that is, they readily absorb water.</w:t>
      </w:r>
    </w:p>
    <w:p w14:paraId="06248C17" w14:textId="77777777" w:rsidR="00532BE3" w:rsidRPr="005E2304" w:rsidRDefault="00532BE3" w:rsidP="00532BE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532BE3" w:rsidRPr="005E2304" w14:paraId="4B2B4898" w14:textId="77777777" w:rsidTr="00DA64D2">
        <w:trPr>
          <w:trHeight w:val="196"/>
        </w:trPr>
        <w:tc>
          <w:tcPr>
            <w:tcW w:w="1599" w:type="dxa"/>
          </w:tcPr>
          <w:p w14:paraId="431EFEC2" w14:textId="77777777" w:rsidR="00532BE3" w:rsidRPr="005E2304" w:rsidRDefault="00532BE3" w:rsidP="00DA64D2">
            <w:r w:rsidRPr="005E2304">
              <w:t>True or False:</w:t>
            </w:r>
          </w:p>
        </w:tc>
        <w:tc>
          <w:tcPr>
            <w:tcW w:w="6758" w:type="dxa"/>
          </w:tcPr>
          <w:p w14:paraId="17203F5B" w14:textId="2DD7EB45" w:rsidR="00532BE3" w:rsidRPr="005E2304" w:rsidRDefault="00C5288E" w:rsidP="00DA64D2">
            <w:pPr>
              <w:rPr>
                <w:b/>
                <w:u w:val="single"/>
              </w:rPr>
            </w:pPr>
            <w:r>
              <w:pict w14:anchorId="6DC15B49">
                <v:rect id="_x0000_i1051" style="width:0;height:1.5pt" o:hralign="center" o:hrstd="t" o:hr="t" fillcolor="#a0a0a0" stroked="f"/>
              </w:pict>
            </w:r>
          </w:p>
        </w:tc>
      </w:tr>
    </w:tbl>
    <w:p w14:paraId="568CD472" w14:textId="77777777" w:rsidR="00532BE3" w:rsidRPr="005E2304" w:rsidRDefault="00532BE3" w:rsidP="00532BE3"/>
    <w:p w14:paraId="55F13EEE" w14:textId="31912BFD" w:rsidR="00532BE3" w:rsidRDefault="00532BE3">
      <w:r>
        <w:br w:type="page"/>
      </w:r>
    </w:p>
    <w:p w14:paraId="295162AD" w14:textId="77777777" w:rsidR="00532BE3" w:rsidRPr="00532BE3" w:rsidRDefault="00532BE3" w:rsidP="00532BE3"/>
    <w:p w14:paraId="6647E216" w14:textId="05A37261" w:rsidR="00482799" w:rsidRPr="0095423C" w:rsidRDefault="0015533A"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Name the components of a disc brake assembly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5038"/>
      </w:tblGrid>
      <w:tr w:rsidR="00774918" w14:paraId="07517D94" w14:textId="77777777" w:rsidTr="00373B87">
        <w:trPr>
          <w:jc w:val="center"/>
        </w:trPr>
        <w:tc>
          <w:tcPr>
            <w:tcW w:w="5422" w:type="dxa"/>
          </w:tcPr>
          <w:p w14:paraId="79041879" w14:textId="44A9B0BB" w:rsidR="00774918" w:rsidRDefault="0095423C" w:rsidP="00373B87">
            <w:pPr>
              <w:jc w:val="center"/>
            </w:pPr>
            <w:r>
              <w:rPr>
                <w:noProof/>
                <w:lang w:val="en-AU" w:eastAsia="en-AU"/>
              </w:rPr>
              <w:drawing>
                <wp:inline distT="0" distB="0" distL="0" distR="0" wp14:anchorId="3CEDD9D0" wp14:editId="4F4F453B">
                  <wp:extent cx="28065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 brake.png"/>
                          <pic:cNvPicPr/>
                        </pic:nvPicPr>
                        <pic:blipFill rotWithShape="1">
                          <a:blip r:embed="rId8">
                            <a:extLst>
                              <a:ext uri="{28A0092B-C50C-407E-A947-70E740481C1C}">
                                <a14:useLocalDpi xmlns:a14="http://schemas.microsoft.com/office/drawing/2010/main" val="0"/>
                              </a:ext>
                            </a:extLst>
                          </a:blip>
                          <a:srcRect l="23828" t="12444" r="33909" b="18349"/>
                          <a:stretch/>
                        </pic:blipFill>
                        <pic:spPr bwMode="auto">
                          <a:xfrm>
                            <a:off x="0" y="0"/>
                            <a:ext cx="2807168" cy="2581885"/>
                          </a:xfrm>
                          <a:prstGeom prst="rect">
                            <a:avLst/>
                          </a:prstGeom>
                          <a:ln>
                            <a:noFill/>
                          </a:ln>
                          <a:extLst>
                            <a:ext uri="{53640926-AAD7-44D8-BBD7-CCE9431645EC}">
                              <a14:shadowObscured xmlns:a14="http://schemas.microsoft.com/office/drawing/2010/main"/>
                            </a:ext>
                          </a:extLst>
                        </pic:spPr>
                      </pic:pic>
                    </a:graphicData>
                  </a:graphic>
                </wp:inline>
              </w:drawing>
            </w:r>
          </w:p>
        </w:tc>
        <w:tc>
          <w:tcPr>
            <w:tcW w:w="5038" w:type="dxa"/>
            <w:vAlign w:val="center"/>
          </w:tcPr>
          <w:p w14:paraId="7F471640" w14:textId="77777777" w:rsidR="00187CEC" w:rsidRPr="009F7AD5" w:rsidRDefault="00C5288E" w:rsidP="00C70A6A">
            <w:pPr>
              <w:pStyle w:val="ListParagraph"/>
              <w:numPr>
                <w:ilvl w:val="0"/>
                <w:numId w:val="39"/>
              </w:numPr>
              <w:spacing w:after="120" w:line="300" w:lineRule="auto"/>
              <w:ind w:left="340"/>
              <w:contextualSpacing w:val="0"/>
              <w:rPr>
                <w:rFonts w:ascii="Arial" w:hAnsi="Arial" w:cs="Arial"/>
                <w:b/>
                <w:color w:val="000000" w:themeColor="text1"/>
                <w:sz w:val="24"/>
                <w:szCs w:val="24"/>
              </w:rPr>
            </w:pPr>
            <w:r>
              <w:rPr>
                <w:rFonts w:ascii="Arial" w:hAnsi="Arial" w:cs="Arial"/>
                <w:color w:val="000000" w:themeColor="text1"/>
                <w:sz w:val="24"/>
                <w:szCs w:val="24"/>
              </w:rPr>
              <w:pict w14:anchorId="0802D7A9">
                <v:rect id="_x0000_i1052" style="width:0;height:1.5pt" o:hralign="center" o:hrstd="t" o:hr="t" fillcolor="#a0a0a0" stroked="f"/>
              </w:pict>
            </w:r>
          </w:p>
          <w:p w14:paraId="652D8AA9" w14:textId="77777777" w:rsidR="00187CEC" w:rsidRPr="009F7AD5" w:rsidRDefault="00C5288E" w:rsidP="00C70A6A">
            <w:pPr>
              <w:pStyle w:val="ListParagraph"/>
              <w:numPr>
                <w:ilvl w:val="0"/>
                <w:numId w:val="39"/>
              </w:numPr>
              <w:spacing w:after="120" w:line="300" w:lineRule="auto"/>
              <w:ind w:left="340"/>
              <w:contextualSpacing w:val="0"/>
              <w:rPr>
                <w:rFonts w:ascii="Arial" w:hAnsi="Arial" w:cs="Arial"/>
                <w:b/>
                <w:color w:val="000000" w:themeColor="text1"/>
                <w:sz w:val="24"/>
                <w:szCs w:val="24"/>
              </w:rPr>
            </w:pPr>
            <w:r>
              <w:rPr>
                <w:rFonts w:ascii="Arial" w:hAnsi="Arial" w:cs="Arial"/>
                <w:color w:val="000000" w:themeColor="text1"/>
                <w:sz w:val="24"/>
                <w:szCs w:val="24"/>
              </w:rPr>
              <w:pict w14:anchorId="70181295">
                <v:rect id="_x0000_i1053" style="width:0;height:1.5pt" o:hralign="center" o:hrstd="t" o:hr="t" fillcolor="#a0a0a0" stroked="f"/>
              </w:pict>
            </w:r>
          </w:p>
          <w:p w14:paraId="1F2D6783" w14:textId="77777777" w:rsidR="00187CEC" w:rsidRPr="009F7AD5" w:rsidRDefault="00C5288E" w:rsidP="00C70A6A">
            <w:pPr>
              <w:pStyle w:val="ListParagraph"/>
              <w:numPr>
                <w:ilvl w:val="0"/>
                <w:numId w:val="39"/>
              </w:numPr>
              <w:spacing w:after="120" w:line="300" w:lineRule="auto"/>
              <w:ind w:left="340"/>
              <w:contextualSpacing w:val="0"/>
              <w:rPr>
                <w:rFonts w:ascii="Arial" w:hAnsi="Arial" w:cs="Arial"/>
                <w:b/>
                <w:color w:val="000000" w:themeColor="text1"/>
                <w:sz w:val="24"/>
                <w:szCs w:val="24"/>
              </w:rPr>
            </w:pPr>
            <w:r>
              <w:rPr>
                <w:rFonts w:ascii="Arial" w:hAnsi="Arial" w:cs="Arial"/>
                <w:color w:val="000000" w:themeColor="text1"/>
                <w:sz w:val="24"/>
                <w:szCs w:val="24"/>
              </w:rPr>
              <w:pict w14:anchorId="668DD410">
                <v:rect id="_x0000_i1054" style="width:0;height:1.5pt" o:hralign="center" o:hrstd="t" o:hr="t" fillcolor="#a0a0a0" stroked="f"/>
              </w:pict>
            </w:r>
          </w:p>
          <w:p w14:paraId="2BE8D892" w14:textId="77777777" w:rsidR="00187CEC" w:rsidRPr="009F7AD5" w:rsidRDefault="00C5288E" w:rsidP="00C70A6A">
            <w:pPr>
              <w:pStyle w:val="ListParagraph"/>
              <w:numPr>
                <w:ilvl w:val="0"/>
                <w:numId w:val="39"/>
              </w:numPr>
              <w:spacing w:after="120" w:line="300" w:lineRule="auto"/>
              <w:ind w:left="340"/>
              <w:contextualSpacing w:val="0"/>
              <w:rPr>
                <w:rFonts w:ascii="Arial" w:hAnsi="Arial" w:cs="Arial"/>
                <w:b/>
                <w:color w:val="000000" w:themeColor="text1"/>
                <w:sz w:val="24"/>
                <w:szCs w:val="24"/>
              </w:rPr>
            </w:pPr>
            <w:r>
              <w:rPr>
                <w:rFonts w:ascii="Arial" w:hAnsi="Arial" w:cs="Arial"/>
                <w:color w:val="000000" w:themeColor="text1"/>
                <w:sz w:val="24"/>
                <w:szCs w:val="24"/>
              </w:rPr>
              <w:pict w14:anchorId="6A0D666A">
                <v:rect id="_x0000_i1055" style="width:0;height:1.5pt" o:hralign="center" o:hrstd="t" o:hr="t" fillcolor="#a0a0a0" stroked="f"/>
              </w:pict>
            </w:r>
          </w:p>
          <w:p w14:paraId="1EC9138F" w14:textId="77777777" w:rsidR="00187CEC" w:rsidRPr="009F7AD5" w:rsidRDefault="00C5288E" w:rsidP="00C70A6A">
            <w:pPr>
              <w:pStyle w:val="ListParagraph"/>
              <w:widowControl w:val="0"/>
              <w:numPr>
                <w:ilvl w:val="0"/>
                <w:numId w:val="39"/>
              </w:numPr>
              <w:autoSpaceDE w:val="0"/>
              <w:autoSpaceDN w:val="0"/>
              <w:adjustRightInd w:val="0"/>
              <w:spacing w:after="200"/>
              <w:ind w:left="340"/>
              <w:contextualSpacing w:val="0"/>
              <w:rPr>
                <w:rFonts w:ascii="Arial" w:hAnsi="Arial" w:cs="Arial"/>
                <w:color w:val="FF0000"/>
                <w:sz w:val="24"/>
                <w:szCs w:val="24"/>
                <w:lang w:val="en-US" w:eastAsia="en-AU"/>
              </w:rPr>
            </w:pPr>
            <w:r>
              <w:rPr>
                <w:rFonts w:ascii="Arial" w:hAnsi="Arial" w:cs="Arial"/>
                <w:color w:val="000000" w:themeColor="text1"/>
                <w:sz w:val="24"/>
                <w:szCs w:val="24"/>
              </w:rPr>
              <w:pict w14:anchorId="1F1EF356">
                <v:rect id="_x0000_i1056" style="width:0;height:1.5pt" o:hralign="center" o:hrstd="t" o:hr="t" fillcolor="#a0a0a0" stroked="f"/>
              </w:pict>
            </w:r>
          </w:p>
          <w:p w14:paraId="520EA706" w14:textId="77777777" w:rsidR="00187CEC" w:rsidRDefault="00C5288E" w:rsidP="00C70A6A">
            <w:pPr>
              <w:pStyle w:val="ListParagraph"/>
              <w:widowControl w:val="0"/>
              <w:numPr>
                <w:ilvl w:val="0"/>
                <w:numId w:val="39"/>
              </w:numPr>
              <w:autoSpaceDE w:val="0"/>
              <w:autoSpaceDN w:val="0"/>
              <w:adjustRightInd w:val="0"/>
              <w:spacing w:after="200"/>
              <w:ind w:left="340" w:hanging="357"/>
              <w:contextualSpacing w:val="0"/>
              <w:rPr>
                <w:sz w:val="24"/>
                <w:szCs w:val="24"/>
              </w:rPr>
            </w:pPr>
            <w:r>
              <w:rPr>
                <w:sz w:val="24"/>
                <w:szCs w:val="24"/>
              </w:rPr>
              <w:pict w14:anchorId="0169E344">
                <v:rect id="_x0000_i1057" style="width:0;height:1.5pt" o:hralign="center" o:hrstd="t" o:hr="t" fillcolor="#a0a0a0" stroked="f"/>
              </w:pict>
            </w:r>
          </w:p>
          <w:p w14:paraId="7483F78E" w14:textId="77777777" w:rsidR="00187CEC" w:rsidRPr="00187CEC" w:rsidRDefault="00C5288E" w:rsidP="00C70A6A">
            <w:pPr>
              <w:pStyle w:val="ListParagraph"/>
              <w:widowControl w:val="0"/>
              <w:numPr>
                <w:ilvl w:val="0"/>
                <w:numId w:val="39"/>
              </w:numPr>
              <w:autoSpaceDE w:val="0"/>
              <w:autoSpaceDN w:val="0"/>
              <w:adjustRightInd w:val="0"/>
              <w:spacing w:after="200"/>
              <w:ind w:left="340" w:hanging="357"/>
              <w:contextualSpacing w:val="0"/>
              <w:rPr>
                <w:sz w:val="24"/>
                <w:szCs w:val="24"/>
              </w:rPr>
            </w:pPr>
            <w:r>
              <w:pict w14:anchorId="564063F2">
                <v:rect id="_x0000_i1058" style="width:0;height:1.5pt" o:hralign="center" o:hrstd="t" o:hr="t" fillcolor="#a0a0a0" stroked="f"/>
              </w:pict>
            </w:r>
          </w:p>
          <w:p w14:paraId="2D2BE088" w14:textId="05BCFB73" w:rsidR="00187CEC" w:rsidRPr="00187CEC" w:rsidRDefault="00C5288E" w:rsidP="00C70A6A">
            <w:pPr>
              <w:pStyle w:val="ListParagraph"/>
              <w:widowControl w:val="0"/>
              <w:numPr>
                <w:ilvl w:val="0"/>
                <w:numId w:val="39"/>
              </w:numPr>
              <w:autoSpaceDE w:val="0"/>
              <w:autoSpaceDN w:val="0"/>
              <w:adjustRightInd w:val="0"/>
              <w:spacing w:after="200"/>
              <w:ind w:left="340" w:hanging="357"/>
              <w:contextualSpacing w:val="0"/>
              <w:rPr>
                <w:sz w:val="24"/>
                <w:szCs w:val="24"/>
              </w:rPr>
            </w:pPr>
            <w:r>
              <w:pict w14:anchorId="4B1B8FBF">
                <v:rect id="_x0000_i1059" style="width:0;height:1.5pt" o:hralign="center" o:hrstd="t" o:hr="t" fillcolor="#a0a0a0" stroked="f"/>
              </w:pict>
            </w:r>
          </w:p>
        </w:tc>
      </w:tr>
    </w:tbl>
    <w:p w14:paraId="4477A41A" w14:textId="77777777" w:rsidR="0015533A" w:rsidRPr="0015533A" w:rsidRDefault="0015533A" w:rsidP="0015533A"/>
    <w:p w14:paraId="59111BEE" w14:textId="77777777" w:rsidR="00843D8B" w:rsidRPr="005A5D16" w:rsidRDefault="00843D8B" w:rsidP="00C70A6A">
      <w:pPr>
        <w:pStyle w:val="ListParagraph"/>
        <w:numPr>
          <w:ilvl w:val="0"/>
          <w:numId w:val="15"/>
        </w:numPr>
        <w:spacing w:after="200"/>
        <w:rPr>
          <w:rFonts w:ascii="Arial" w:eastAsia="Times New Roman" w:hAnsi="Arial" w:cs="Arial"/>
          <w:color w:val="auto"/>
          <w:sz w:val="20"/>
          <w:szCs w:val="20"/>
          <w:lang w:eastAsia="en-GB"/>
        </w:rPr>
      </w:pPr>
      <w:r w:rsidRPr="005A5D16">
        <w:rPr>
          <w:rFonts w:ascii="Arial" w:eastAsia="Times New Roman" w:hAnsi="Arial" w:cs="Arial"/>
          <w:color w:val="000000"/>
          <w:sz w:val="20"/>
          <w:szCs w:val="20"/>
          <w:lang w:eastAsia="en-GB"/>
        </w:rPr>
        <w:t>A typical fixed caliper housing is designed with one caliper piston.</w:t>
      </w:r>
    </w:p>
    <w:p w14:paraId="40E4C613" w14:textId="77777777" w:rsidR="005A5D16" w:rsidRPr="005E2304" w:rsidRDefault="005A5D16" w:rsidP="005A5D16"/>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5A5D16" w:rsidRPr="005E2304" w14:paraId="33E85F52" w14:textId="77777777" w:rsidTr="00DA64D2">
        <w:trPr>
          <w:trHeight w:val="196"/>
        </w:trPr>
        <w:tc>
          <w:tcPr>
            <w:tcW w:w="1599" w:type="dxa"/>
          </w:tcPr>
          <w:p w14:paraId="238FA29E" w14:textId="77777777" w:rsidR="005A5D16" w:rsidRPr="005E2304" w:rsidRDefault="005A5D16" w:rsidP="00DA64D2">
            <w:r w:rsidRPr="005E2304">
              <w:t>True or False:</w:t>
            </w:r>
          </w:p>
        </w:tc>
        <w:tc>
          <w:tcPr>
            <w:tcW w:w="6758" w:type="dxa"/>
          </w:tcPr>
          <w:p w14:paraId="585E4776" w14:textId="47975C2E" w:rsidR="005A5D16" w:rsidRPr="005E2304" w:rsidRDefault="00C5288E" w:rsidP="00DA64D2">
            <w:pPr>
              <w:rPr>
                <w:b/>
                <w:u w:val="single"/>
              </w:rPr>
            </w:pPr>
            <w:r>
              <w:pict w14:anchorId="4DDD8DD7">
                <v:rect id="_x0000_i1060" style="width:0;height:1.5pt" o:hralign="center" o:hrstd="t" o:hr="t" fillcolor="#a0a0a0" stroked="f"/>
              </w:pict>
            </w:r>
          </w:p>
        </w:tc>
      </w:tr>
    </w:tbl>
    <w:p w14:paraId="2993843E" w14:textId="77777777" w:rsidR="005A5D16" w:rsidRDefault="005A5D16" w:rsidP="005A5D16">
      <w:pPr>
        <w:rPr>
          <w:rFonts w:eastAsia="Times New Roman"/>
          <w:color w:val="auto"/>
          <w:lang w:eastAsia="en-GB"/>
        </w:rPr>
      </w:pPr>
    </w:p>
    <w:p w14:paraId="1B44FE84" w14:textId="77777777" w:rsidR="005A5D16" w:rsidRPr="005A5D16" w:rsidRDefault="005A5D16" w:rsidP="005A5D16">
      <w:pPr>
        <w:rPr>
          <w:rFonts w:eastAsia="Times New Roman"/>
          <w:color w:val="auto"/>
          <w:lang w:eastAsia="en-GB"/>
        </w:rPr>
      </w:pPr>
    </w:p>
    <w:p w14:paraId="69B02A86" w14:textId="74AD233D" w:rsidR="00532BE3" w:rsidRPr="005A5D16" w:rsidRDefault="005A5D16" w:rsidP="00C70A6A">
      <w:pPr>
        <w:pStyle w:val="ListParagraph"/>
        <w:numPr>
          <w:ilvl w:val="0"/>
          <w:numId w:val="15"/>
        </w:numPr>
        <w:spacing w:after="200"/>
        <w:rPr>
          <w:rFonts w:ascii="Arial" w:eastAsia="Times New Roman" w:hAnsi="Arial" w:cs="Arial"/>
          <w:color w:val="auto"/>
          <w:sz w:val="20"/>
          <w:szCs w:val="20"/>
          <w:lang w:eastAsia="en-GB"/>
        </w:rPr>
      </w:pPr>
      <w:r w:rsidRPr="005A5D16">
        <w:rPr>
          <w:rFonts w:ascii="Arial" w:eastAsia="Times New Roman" w:hAnsi="Arial" w:cs="Arial"/>
          <w:color w:val="000000"/>
          <w:sz w:val="20"/>
          <w:szCs w:val="20"/>
          <w:lang w:eastAsia="en-GB"/>
        </w:rPr>
        <w:t>A typical floating caliper housing is designed with one caliper piston.</w:t>
      </w:r>
    </w:p>
    <w:p w14:paraId="00F15308" w14:textId="77777777" w:rsidR="005A5D16" w:rsidRPr="005E2304" w:rsidRDefault="005A5D16" w:rsidP="005A5D16"/>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5A5D16" w:rsidRPr="005E2304" w14:paraId="5D9A0497" w14:textId="77777777" w:rsidTr="00DA64D2">
        <w:trPr>
          <w:trHeight w:val="196"/>
        </w:trPr>
        <w:tc>
          <w:tcPr>
            <w:tcW w:w="1599" w:type="dxa"/>
          </w:tcPr>
          <w:p w14:paraId="450B07B0" w14:textId="77777777" w:rsidR="005A5D16" w:rsidRPr="005E2304" w:rsidRDefault="005A5D16" w:rsidP="00DA64D2">
            <w:r w:rsidRPr="005E2304">
              <w:t>True or False:</w:t>
            </w:r>
          </w:p>
        </w:tc>
        <w:tc>
          <w:tcPr>
            <w:tcW w:w="6758" w:type="dxa"/>
          </w:tcPr>
          <w:p w14:paraId="5332C41A" w14:textId="4B520626" w:rsidR="005A5D16" w:rsidRPr="005E2304" w:rsidRDefault="00C5288E" w:rsidP="00DA64D2">
            <w:pPr>
              <w:rPr>
                <w:b/>
                <w:u w:val="single"/>
              </w:rPr>
            </w:pPr>
            <w:r>
              <w:pict w14:anchorId="46B5E654">
                <v:rect id="_x0000_i1061" style="width:0;height:1.5pt" o:hralign="center" o:hrstd="t" o:hr="t" fillcolor="#a0a0a0" stroked="f"/>
              </w:pict>
            </w:r>
          </w:p>
        </w:tc>
      </w:tr>
    </w:tbl>
    <w:p w14:paraId="5EF443EB" w14:textId="77777777" w:rsidR="005A5D16" w:rsidRDefault="005A5D16" w:rsidP="005A5D16">
      <w:pPr>
        <w:rPr>
          <w:rFonts w:eastAsia="Times New Roman"/>
          <w:color w:val="auto"/>
          <w:lang w:eastAsia="en-GB"/>
        </w:rPr>
      </w:pPr>
    </w:p>
    <w:p w14:paraId="5BDE79BE" w14:textId="77777777" w:rsidR="005A5D16" w:rsidRPr="005A5D16" w:rsidRDefault="005A5D16" w:rsidP="005A5D16">
      <w:pPr>
        <w:rPr>
          <w:rFonts w:eastAsia="Times New Roman"/>
          <w:color w:val="auto"/>
          <w:lang w:eastAsia="en-GB"/>
        </w:rPr>
      </w:pPr>
    </w:p>
    <w:p w14:paraId="5B505224" w14:textId="16509888" w:rsidR="00964344" w:rsidRPr="005E2304" w:rsidRDefault="00964344" w:rsidP="00C70A6A">
      <w:pPr>
        <w:pStyle w:val="ListParagraph"/>
        <w:numPr>
          <w:ilvl w:val="0"/>
          <w:numId w:val="15"/>
        </w:numPr>
        <w:spacing w:after="200" w:line="276" w:lineRule="auto"/>
        <w:contextualSpacing w:val="0"/>
        <w:rPr>
          <w:rFonts w:ascii="Arial" w:hAnsi="Arial" w:cs="Arial"/>
          <w:color w:val="000000" w:themeColor="text1"/>
          <w:sz w:val="20"/>
          <w:szCs w:val="20"/>
        </w:rPr>
      </w:pPr>
      <w:r w:rsidRPr="005E2304">
        <w:rPr>
          <w:rFonts w:ascii="Arial" w:hAnsi="Arial" w:cs="Arial"/>
          <w:color w:val="000000" w:themeColor="text1"/>
          <w:sz w:val="20"/>
          <w:szCs w:val="20"/>
        </w:rPr>
        <w:t xml:space="preserve">Complete the following statement about </w:t>
      </w:r>
      <w:r w:rsidR="00073091">
        <w:rPr>
          <w:rFonts w:ascii="Arial" w:hAnsi="Arial" w:cs="Arial"/>
          <w:color w:val="000000" w:themeColor="text1"/>
          <w:sz w:val="20"/>
          <w:szCs w:val="20"/>
        </w:rPr>
        <w:t xml:space="preserve">disc brake </w:t>
      </w:r>
      <w:r w:rsidR="000C025F">
        <w:rPr>
          <w:rFonts w:ascii="Arial" w:hAnsi="Arial" w:cs="Arial"/>
          <w:color w:val="000000" w:themeColor="text1"/>
          <w:sz w:val="20"/>
          <w:szCs w:val="20"/>
        </w:rPr>
        <w:t xml:space="preserve">caliper </w:t>
      </w:r>
      <w:r w:rsidR="00073091">
        <w:rPr>
          <w:rFonts w:ascii="Arial" w:hAnsi="Arial" w:cs="Arial"/>
          <w:color w:val="000000" w:themeColor="text1"/>
          <w:sz w:val="20"/>
          <w:szCs w:val="20"/>
        </w:rPr>
        <w:t>function</w:t>
      </w:r>
      <w:r w:rsidRPr="005E2304">
        <w:rPr>
          <w:rFonts w:ascii="Arial" w:hAnsi="Arial" w:cs="Arial"/>
          <w:color w:val="000000" w:themeColor="text1"/>
          <w:sz w:val="20"/>
          <w:szCs w:val="20"/>
        </w:rPr>
        <w:t xml:space="preserve"> using the following words.</w:t>
      </w:r>
    </w:p>
    <w:p w14:paraId="56002A1D" w14:textId="76071F2B" w:rsidR="00964344" w:rsidRPr="00964344" w:rsidRDefault="00964344" w:rsidP="00964344">
      <w:pPr>
        <w:pStyle w:val="ListParagraph"/>
        <w:spacing w:after="200"/>
        <w:ind w:firstLine="0"/>
        <w:contextualSpacing w:val="0"/>
        <w:rPr>
          <w:rFonts w:ascii="Arial" w:hAnsi="Arial" w:cs="Arial"/>
          <w:color w:val="000000" w:themeColor="text1"/>
          <w:sz w:val="20"/>
        </w:rPr>
      </w:pPr>
      <w:r w:rsidRPr="00964344">
        <w:rPr>
          <w:rFonts w:ascii="Arial" w:hAnsi="Arial" w:cs="Arial"/>
          <w:color w:val="000000" w:themeColor="text1"/>
          <w:sz w:val="20"/>
        </w:rPr>
        <w:t>Words:</w:t>
      </w:r>
      <w:r w:rsidR="000C025F">
        <w:rPr>
          <w:rFonts w:ascii="Arial" w:hAnsi="Arial" w:cs="Arial"/>
          <w:color w:val="000000" w:themeColor="text1"/>
          <w:sz w:val="20"/>
        </w:rPr>
        <w:t xml:space="preserve"> Bleeder, Bottom, Caliper, Compression, Construction, Cylinder, Dust. Hole, Housing, Inspection, Mechanical, Pressure, Seal</w:t>
      </w:r>
    </w:p>
    <w:p w14:paraId="6890E2F9" w14:textId="5CE561E2" w:rsidR="00073091" w:rsidRPr="00073091" w:rsidRDefault="00073091" w:rsidP="00430BFD">
      <w:pPr>
        <w:spacing w:line="360" w:lineRule="auto"/>
        <w:ind w:left="720"/>
      </w:pPr>
      <w:r w:rsidRPr="00073091">
        <w:t xml:space="preserve">A brake </w:t>
      </w:r>
      <w:r w:rsidR="00187CEC" w:rsidRPr="008D05D4">
        <w:t xml:space="preserve">__________ </w:t>
      </w:r>
      <w:r w:rsidRPr="00073091">
        <w:t>converts h</w:t>
      </w:r>
      <w:r w:rsidR="00430BFD">
        <w:t xml:space="preserve">ydraulic pressure into </w:t>
      </w:r>
      <w:r w:rsidR="00187CEC" w:rsidRPr="008D05D4">
        <w:t xml:space="preserve">__________ </w:t>
      </w:r>
      <w:r w:rsidRPr="00073091">
        <w:t xml:space="preserve">force. The caliper housing is usually a one-piece </w:t>
      </w:r>
      <w:r w:rsidR="00187CEC" w:rsidRPr="008D05D4">
        <w:t xml:space="preserve">__________ </w:t>
      </w:r>
      <w:r w:rsidRPr="00073091">
        <w:t xml:space="preserve">of cast iron or </w:t>
      </w:r>
      <w:r w:rsidR="00430BFD" w:rsidRPr="00073091">
        <w:t>aluminium</w:t>
      </w:r>
      <w:r w:rsidRPr="00073091">
        <w:t xml:space="preserve"> and has an </w:t>
      </w:r>
      <w:r w:rsidR="00187CEC" w:rsidRPr="008D05D4">
        <w:t xml:space="preserve">__________ </w:t>
      </w:r>
      <w:r w:rsidRPr="00073091">
        <w:t xml:space="preserve">hole in the top to allow for lining wear inspection. The </w:t>
      </w:r>
      <w:r w:rsidR="00187CEC" w:rsidRPr="008D05D4">
        <w:t xml:space="preserve">__________ </w:t>
      </w:r>
      <w:r w:rsidRPr="00073091">
        <w:t xml:space="preserve">contains the cylinder bore(s). In the </w:t>
      </w:r>
      <w:r w:rsidR="00187CEC" w:rsidRPr="008D05D4">
        <w:t xml:space="preserve">__________ </w:t>
      </w:r>
      <w:r w:rsidRPr="00073091">
        <w:t xml:space="preserve">bore is a groove that seats a square-cut </w:t>
      </w:r>
      <w:r w:rsidR="00187CEC" w:rsidRPr="008D05D4">
        <w:t>__________</w:t>
      </w:r>
      <w:r w:rsidRPr="00073091">
        <w:t xml:space="preserve">. This groove is tapered toward the </w:t>
      </w:r>
      <w:r w:rsidR="00187CEC" w:rsidRPr="008D05D4">
        <w:t xml:space="preserve">__________ </w:t>
      </w:r>
      <w:r w:rsidRPr="00073091">
        <w:t>o</w:t>
      </w:r>
      <w:r w:rsidR="00430BFD">
        <w:t xml:space="preserve">f the bore to increase the </w:t>
      </w:r>
      <w:r w:rsidR="00187CEC" w:rsidRPr="008D05D4">
        <w:t xml:space="preserve">__________ </w:t>
      </w:r>
      <w:r w:rsidRPr="00073091">
        <w:t xml:space="preserve">on the edge of the seal that is nearest hydraulic </w:t>
      </w:r>
      <w:r w:rsidR="00187CEC" w:rsidRPr="008D05D4">
        <w:t>__________</w:t>
      </w:r>
      <w:r w:rsidRPr="00073091">
        <w:t xml:space="preserve">. The top of the cylinder bore is also grooved as a seat for the </w:t>
      </w:r>
      <w:r w:rsidR="00187CEC" w:rsidRPr="008D05D4">
        <w:t xml:space="preserve">__________ </w:t>
      </w:r>
      <w:r w:rsidRPr="00073091">
        <w:t xml:space="preserve">boot. A fluid inlet </w:t>
      </w:r>
      <w:r w:rsidR="00187CEC" w:rsidRPr="008D05D4">
        <w:t xml:space="preserve">__________ </w:t>
      </w:r>
      <w:r w:rsidRPr="00073091">
        <w:t xml:space="preserve">is machined into the cylinder bore and a </w:t>
      </w:r>
      <w:r w:rsidR="00187CEC" w:rsidRPr="008D05D4">
        <w:t xml:space="preserve">__________ </w:t>
      </w:r>
      <w:r w:rsidRPr="00073091">
        <w:t>valve is locat</w:t>
      </w:r>
      <w:r w:rsidR="00430BFD">
        <w:t>ed near the top of the casting.</w:t>
      </w:r>
    </w:p>
    <w:p w14:paraId="42630A44" w14:textId="2F1FC499" w:rsidR="005301FE" w:rsidRDefault="005301FE">
      <w:pPr>
        <w:rPr>
          <w:sz w:val="18"/>
        </w:rPr>
      </w:pPr>
    </w:p>
    <w:p w14:paraId="29FD5B27" w14:textId="77777777" w:rsidR="00964344" w:rsidRPr="00964344" w:rsidRDefault="00964344" w:rsidP="00964344">
      <w:pPr>
        <w:rPr>
          <w:sz w:val="18"/>
        </w:rPr>
      </w:pPr>
    </w:p>
    <w:p w14:paraId="130B7FAD" w14:textId="4A8BCF47" w:rsidR="00532BE3" w:rsidRDefault="002E5313"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Disc rotors are typically made from?</w:t>
      </w:r>
    </w:p>
    <w:p w14:paraId="5D8175A9" w14:textId="77777777" w:rsidR="002E5313" w:rsidRPr="002E5313" w:rsidRDefault="002E5313" w:rsidP="002E5313"/>
    <w:p w14:paraId="3ACABC10" w14:textId="4526C5F0" w:rsidR="002E5313" w:rsidRPr="002E5313" w:rsidRDefault="002E5313" w:rsidP="00C70A6A">
      <w:pPr>
        <w:pStyle w:val="ListParagraph"/>
        <w:numPr>
          <w:ilvl w:val="0"/>
          <w:numId w:val="19"/>
        </w:numPr>
        <w:rPr>
          <w:rFonts w:ascii="Arial" w:hAnsi="Arial" w:cs="Arial"/>
          <w:color w:val="000000" w:themeColor="text1"/>
          <w:sz w:val="20"/>
          <w:szCs w:val="20"/>
        </w:rPr>
      </w:pPr>
      <w:r w:rsidRPr="002E5313">
        <w:rPr>
          <w:rFonts w:ascii="Arial" w:hAnsi="Arial" w:cs="Arial"/>
          <w:color w:val="000000" w:themeColor="text1"/>
          <w:sz w:val="20"/>
          <w:szCs w:val="20"/>
        </w:rPr>
        <w:t>Aluminium</w:t>
      </w:r>
    </w:p>
    <w:p w14:paraId="538B70A0" w14:textId="7700903E" w:rsidR="002E5313" w:rsidRPr="00187CEC" w:rsidRDefault="002E5313" w:rsidP="00C70A6A">
      <w:pPr>
        <w:pStyle w:val="ListParagraph"/>
        <w:numPr>
          <w:ilvl w:val="0"/>
          <w:numId w:val="19"/>
        </w:numPr>
        <w:rPr>
          <w:rFonts w:ascii="Arial" w:hAnsi="Arial" w:cs="Arial"/>
          <w:color w:val="000000" w:themeColor="text1"/>
          <w:sz w:val="20"/>
          <w:szCs w:val="20"/>
        </w:rPr>
      </w:pPr>
      <w:r w:rsidRPr="00187CEC">
        <w:rPr>
          <w:rFonts w:ascii="Arial" w:hAnsi="Arial" w:cs="Arial"/>
          <w:color w:val="000000" w:themeColor="text1"/>
          <w:sz w:val="20"/>
          <w:szCs w:val="20"/>
        </w:rPr>
        <w:t>Cast iron</w:t>
      </w:r>
    </w:p>
    <w:p w14:paraId="10DE91B4" w14:textId="5A28BFD6" w:rsidR="002E5313" w:rsidRPr="002E5313" w:rsidRDefault="002E5313" w:rsidP="00C70A6A">
      <w:pPr>
        <w:pStyle w:val="ListParagraph"/>
        <w:numPr>
          <w:ilvl w:val="0"/>
          <w:numId w:val="19"/>
        </w:numPr>
        <w:rPr>
          <w:rFonts w:ascii="Arial" w:hAnsi="Arial" w:cs="Arial"/>
          <w:color w:val="000000" w:themeColor="text1"/>
          <w:sz w:val="20"/>
          <w:szCs w:val="20"/>
        </w:rPr>
      </w:pPr>
      <w:r w:rsidRPr="002E5313">
        <w:rPr>
          <w:rFonts w:ascii="Arial" w:hAnsi="Arial" w:cs="Arial"/>
          <w:color w:val="000000" w:themeColor="text1"/>
          <w:sz w:val="20"/>
          <w:szCs w:val="20"/>
        </w:rPr>
        <w:t>Both “</w:t>
      </w:r>
      <w:r w:rsidR="00E771A3">
        <w:rPr>
          <w:rFonts w:ascii="Arial" w:hAnsi="Arial" w:cs="Arial"/>
          <w:color w:val="000000" w:themeColor="text1"/>
          <w:sz w:val="20"/>
          <w:szCs w:val="20"/>
        </w:rPr>
        <w:t>A</w:t>
      </w:r>
      <w:r w:rsidRPr="002E5313">
        <w:rPr>
          <w:rFonts w:ascii="Arial" w:hAnsi="Arial" w:cs="Arial"/>
          <w:color w:val="000000" w:themeColor="text1"/>
          <w:sz w:val="20"/>
          <w:szCs w:val="20"/>
        </w:rPr>
        <w:t>luminium” and “</w:t>
      </w:r>
      <w:r w:rsidR="00E771A3">
        <w:rPr>
          <w:rFonts w:ascii="Arial" w:hAnsi="Arial" w:cs="Arial"/>
          <w:color w:val="000000" w:themeColor="text1"/>
          <w:sz w:val="20"/>
          <w:szCs w:val="20"/>
        </w:rPr>
        <w:t>C</w:t>
      </w:r>
      <w:r w:rsidRPr="002E5313">
        <w:rPr>
          <w:rFonts w:ascii="Arial" w:hAnsi="Arial" w:cs="Arial"/>
          <w:color w:val="000000" w:themeColor="text1"/>
          <w:sz w:val="20"/>
          <w:szCs w:val="20"/>
        </w:rPr>
        <w:t>ast iron”</w:t>
      </w:r>
    </w:p>
    <w:p w14:paraId="5CC44990" w14:textId="779EA009" w:rsidR="002E5313" w:rsidRPr="002E5313" w:rsidRDefault="002E5313" w:rsidP="00C70A6A">
      <w:pPr>
        <w:pStyle w:val="ListParagraph"/>
        <w:numPr>
          <w:ilvl w:val="0"/>
          <w:numId w:val="19"/>
        </w:numPr>
        <w:rPr>
          <w:rFonts w:ascii="Arial" w:hAnsi="Arial" w:cs="Arial"/>
          <w:color w:val="000000" w:themeColor="text1"/>
          <w:sz w:val="20"/>
          <w:szCs w:val="20"/>
        </w:rPr>
      </w:pPr>
      <w:r w:rsidRPr="002E5313">
        <w:rPr>
          <w:rFonts w:ascii="Arial" w:hAnsi="Arial" w:cs="Arial"/>
          <w:color w:val="000000" w:themeColor="text1"/>
          <w:sz w:val="20"/>
          <w:szCs w:val="20"/>
        </w:rPr>
        <w:t>Neither “</w:t>
      </w:r>
      <w:r w:rsidR="00E771A3">
        <w:rPr>
          <w:rFonts w:ascii="Arial" w:hAnsi="Arial" w:cs="Arial"/>
          <w:color w:val="000000" w:themeColor="text1"/>
          <w:sz w:val="20"/>
          <w:szCs w:val="20"/>
        </w:rPr>
        <w:t>A</w:t>
      </w:r>
      <w:r w:rsidRPr="002E5313">
        <w:rPr>
          <w:rFonts w:ascii="Arial" w:hAnsi="Arial" w:cs="Arial"/>
          <w:color w:val="000000" w:themeColor="text1"/>
          <w:sz w:val="20"/>
          <w:szCs w:val="20"/>
        </w:rPr>
        <w:t>luminium” and “</w:t>
      </w:r>
      <w:r w:rsidR="00E771A3">
        <w:rPr>
          <w:rFonts w:ascii="Arial" w:hAnsi="Arial" w:cs="Arial"/>
          <w:color w:val="000000" w:themeColor="text1"/>
          <w:sz w:val="20"/>
          <w:szCs w:val="20"/>
        </w:rPr>
        <w:t>C</w:t>
      </w:r>
      <w:r w:rsidRPr="002E5313">
        <w:rPr>
          <w:rFonts w:ascii="Arial" w:hAnsi="Arial" w:cs="Arial"/>
          <w:color w:val="000000" w:themeColor="text1"/>
          <w:sz w:val="20"/>
          <w:szCs w:val="20"/>
        </w:rPr>
        <w:t>ast iron”</w:t>
      </w:r>
    </w:p>
    <w:p w14:paraId="0DB84D84" w14:textId="77777777" w:rsidR="002E5313" w:rsidRDefault="002E5313" w:rsidP="002E5313"/>
    <w:p w14:paraId="1B6E744E" w14:textId="70C5E517" w:rsidR="00373B87" w:rsidRDefault="00373B87">
      <w:r>
        <w:br w:type="page"/>
      </w:r>
    </w:p>
    <w:p w14:paraId="72F29671" w14:textId="77777777" w:rsidR="005301FE" w:rsidRPr="002E5313" w:rsidRDefault="005301FE" w:rsidP="002E5313"/>
    <w:p w14:paraId="026014D0" w14:textId="3745F18C" w:rsidR="00401E38" w:rsidRDefault="00401E38" w:rsidP="00C70A6A">
      <w:pPr>
        <w:pStyle w:val="ListParagraph"/>
        <w:numPr>
          <w:ilvl w:val="0"/>
          <w:numId w:val="15"/>
        </w:numPr>
        <w:rPr>
          <w:rFonts w:ascii="Arial" w:hAnsi="Arial" w:cs="Arial"/>
          <w:color w:val="000000" w:themeColor="text1"/>
          <w:sz w:val="20"/>
        </w:rPr>
      </w:pPr>
      <w:r>
        <w:rPr>
          <w:rFonts w:ascii="Arial" w:hAnsi="Arial" w:cs="Arial"/>
          <w:color w:val="000000" w:themeColor="text1"/>
          <w:sz w:val="20"/>
        </w:rPr>
        <w:t>Composite rotors are made of cast iron and?</w:t>
      </w:r>
    </w:p>
    <w:p w14:paraId="3B0B303A" w14:textId="77777777" w:rsidR="00401E38" w:rsidRDefault="00401E38" w:rsidP="00401E38"/>
    <w:p w14:paraId="709B9CA4" w14:textId="617AD780" w:rsidR="00401E38" w:rsidRPr="001608C4" w:rsidRDefault="00401E38" w:rsidP="00C70A6A">
      <w:pPr>
        <w:pStyle w:val="ListParagraph"/>
        <w:numPr>
          <w:ilvl w:val="0"/>
          <w:numId w:val="20"/>
        </w:numPr>
        <w:rPr>
          <w:rFonts w:ascii="Arial" w:hAnsi="Arial" w:cs="Arial"/>
          <w:color w:val="000000" w:themeColor="text1"/>
          <w:sz w:val="20"/>
          <w:szCs w:val="20"/>
        </w:rPr>
      </w:pPr>
      <w:r w:rsidRPr="001608C4">
        <w:rPr>
          <w:rFonts w:ascii="Arial" w:hAnsi="Arial" w:cs="Arial"/>
          <w:color w:val="000000" w:themeColor="text1"/>
          <w:sz w:val="20"/>
          <w:szCs w:val="20"/>
        </w:rPr>
        <w:t>Steel</w:t>
      </w:r>
    </w:p>
    <w:p w14:paraId="1476BBBD" w14:textId="77777777" w:rsidR="00401E38" w:rsidRPr="002E5313" w:rsidRDefault="00401E38" w:rsidP="00C70A6A">
      <w:pPr>
        <w:pStyle w:val="ListParagraph"/>
        <w:numPr>
          <w:ilvl w:val="0"/>
          <w:numId w:val="20"/>
        </w:numPr>
        <w:rPr>
          <w:rFonts w:ascii="Arial" w:hAnsi="Arial" w:cs="Arial"/>
          <w:color w:val="000000" w:themeColor="text1"/>
          <w:sz w:val="20"/>
          <w:szCs w:val="20"/>
        </w:rPr>
      </w:pPr>
      <w:r w:rsidRPr="002E5313">
        <w:rPr>
          <w:rFonts w:ascii="Arial" w:hAnsi="Arial" w:cs="Arial"/>
          <w:color w:val="000000" w:themeColor="text1"/>
          <w:sz w:val="20"/>
          <w:szCs w:val="20"/>
        </w:rPr>
        <w:t>Aluminium</w:t>
      </w:r>
    </w:p>
    <w:p w14:paraId="3A983D71" w14:textId="5A908AB4" w:rsidR="00401E38" w:rsidRPr="00401E38" w:rsidRDefault="00401E38" w:rsidP="00C70A6A">
      <w:pPr>
        <w:pStyle w:val="ListParagraph"/>
        <w:numPr>
          <w:ilvl w:val="0"/>
          <w:numId w:val="20"/>
        </w:numPr>
        <w:rPr>
          <w:rFonts w:ascii="Arial" w:hAnsi="Arial" w:cs="Arial"/>
          <w:color w:val="000000" w:themeColor="text1"/>
          <w:sz w:val="20"/>
          <w:szCs w:val="20"/>
        </w:rPr>
      </w:pPr>
      <w:r>
        <w:rPr>
          <w:rFonts w:ascii="Arial" w:hAnsi="Arial" w:cs="Arial"/>
          <w:color w:val="000000" w:themeColor="text1"/>
          <w:sz w:val="20"/>
          <w:szCs w:val="20"/>
        </w:rPr>
        <w:t>Carbon fibre</w:t>
      </w:r>
    </w:p>
    <w:p w14:paraId="7D79DE55" w14:textId="29A52574" w:rsidR="00401E38" w:rsidRPr="00E771A3" w:rsidRDefault="00401E38" w:rsidP="00C70A6A">
      <w:pPr>
        <w:pStyle w:val="ListParagraph"/>
        <w:numPr>
          <w:ilvl w:val="0"/>
          <w:numId w:val="20"/>
        </w:numPr>
        <w:rPr>
          <w:rFonts w:ascii="Arial" w:hAnsi="Arial" w:cs="Arial"/>
          <w:color w:val="000000" w:themeColor="text1"/>
          <w:sz w:val="20"/>
          <w:szCs w:val="20"/>
        </w:rPr>
      </w:pPr>
      <w:r>
        <w:rPr>
          <w:rFonts w:ascii="Arial" w:hAnsi="Arial" w:cs="Arial"/>
          <w:color w:val="000000" w:themeColor="text1"/>
          <w:sz w:val="20"/>
          <w:szCs w:val="20"/>
        </w:rPr>
        <w:t>All answers are correct</w:t>
      </w:r>
    </w:p>
    <w:p w14:paraId="221D1371" w14:textId="77777777" w:rsidR="00401E38" w:rsidRDefault="00401E38" w:rsidP="00401E38"/>
    <w:p w14:paraId="507FA3D3" w14:textId="77777777" w:rsidR="00401E38" w:rsidRPr="00401E38" w:rsidRDefault="00401E38" w:rsidP="00401E38"/>
    <w:p w14:paraId="3F9A8B6A" w14:textId="73075DEE" w:rsidR="00401E38" w:rsidRDefault="00401E38" w:rsidP="00C70A6A">
      <w:pPr>
        <w:pStyle w:val="ListParagraph"/>
        <w:numPr>
          <w:ilvl w:val="0"/>
          <w:numId w:val="15"/>
        </w:numPr>
        <w:rPr>
          <w:rFonts w:ascii="Arial" w:hAnsi="Arial" w:cs="Arial"/>
          <w:color w:val="000000" w:themeColor="text1"/>
          <w:sz w:val="20"/>
        </w:rPr>
      </w:pPr>
      <w:r>
        <w:rPr>
          <w:rFonts w:ascii="Arial" w:hAnsi="Arial" w:cs="Arial"/>
          <w:color w:val="000000" w:themeColor="text1"/>
          <w:sz w:val="20"/>
        </w:rPr>
        <w:t>Solid disc rotors are usually found on?</w:t>
      </w:r>
    </w:p>
    <w:p w14:paraId="26E324CC" w14:textId="77777777" w:rsidR="00401E38" w:rsidRDefault="00401E38" w:rsidP="00401E38"/>
    <w:p w14:paraId="0B30F079" w14:textId="2ECB76EE" w:rsidR="000D24E0" w:rsidRPr="000D24E0" w:rsidRDefault="000D24E0" w:rsidP="00C70A6A">
      <w:pPr>
        <w:pStyle w:val="ListParagraph"/>
        <w:numPr>
          <w:ilvl w:val="0"/>
          <w:numId w:val="23"/>
        </w:numPr>
        <w:rPr>
          <w:rFonts w:ascii="Arial" w:hAnsi="Arial" w:cs="Arial"/>
          <w:color w:val="000000" w:themeColor="text1"/>
          <w:sz w:val="20"/>
        </w:rPr>
      </w:pPr>
      <w:r>
        <w:rPr>
          <w:rFonts w:ascii="Arial" w:hAnsi="Arial" w:cs="Arial"/>
          <w:color w:val="000000" w:themeColor="text1"/>
          <w:sz w:val="20"/>
        </w:rPr>
        <w:t>T</w:t>
      </w:r>
      <w:r w:rsidRPr="000D24E0">
        <w:rPr>
          <w:rFonts w:ascii="Arial" w:hAnsi="Arial" w:cs="Arial"/>
          <w:color w:val="000000" w:themeColor="text1"/>
          <w:sz w:val="20"/>
        </w:rPr>
        <w:t>he front brakes of small, compact vehicles</w:t>
      </w:r>
    </w:p>
    <w:p w14:paraId="6F86020F" w14:textId="2934636D" w:rsidR="000D24E0" w:rsidRPr="000D24E0" w:rsidRDefault="000D24E0" w:rsidP="00C70A6A">
      <w:pPr>
        <w:pStyle w:val="ListParagraph"/>
        <w:numPr>
          <w:ilvl w:val="0"/>
          <w:numId w:val="23"/>
        </w:numPr>
        <w:rPr>
          <w:rFonts w:ascii="Arial" w:hAnsi="Arial" w:cs="Arial"/>
          <w:color w:val="000000" w:themeColor="text1"/>
          <w:sz w:val="20"/>
        </w:rPr>
      </w:pPr>
      <w:r>
        <w:rPr>
          <w:rFonts w:ascii="Arial" w:hAnsi="Arial" w:cs="Arial"/>
          <w:color w:val="000000" w:themeColor="text1"/>
          <w:sz w:val="20"/>
        </w:rPr>
        <w:t>T</w:t>
      </w:r>
      <w:r w:rsidRPr="000D24E0">
        <w:rPr>
          <w:rFonts w:ascii="Arial" w:hAnsi="Arial" w:cs="Arial"/>
          <w:color w:val="000000" w:themeColor="text1"/>
          <w:sz w:val="20"/>
        </w:rPr>
        <w:t>he rear brakes of vehicles with rear disc brakes</w:t>
      </w:r>
    </w:p>
    <w:p w14:paraId="0309EAD2" w14:textId="2E016753" w:rsidR="000D24E0" w:rsidRPr="000D24E0" w:rsidRDefault="000D24E0" w:rsidP="00C70A6A">
      <w:pPr>
        <w:pStyle w:val="ListParagraph"/>
        <w:numPr>
          <w:ilvl w:val="0"/>
          <w:numId w:val="23"/>
        </w:numPr>
        <w:rPr>
          <w:rFonts w:ascii="Arial" w:hAnsi="Arial" w:cs="Arial"/>
          <w:color w:val="000000" w:themeColor="text1"/>
          <w:sz w:val="20"/>
        </w:rPr>
      </w:pPr>
      <w:r>
        <w:rPr>
          <w:rFonts w:ascii="Arial" w:hAnsi="Arial" w:cs="Arial"/>
          <w:color w:val="000000" w:themeColor="text1"/>
          <w:sz w:val="20"/>
        </w:rPr>
        <w:t>T</w:t>
      </w:r>
      <w:r w:rsidRPr="000D24E0">
        <w:rPr>
          <w:rFonts w:ascii="Arial" w:hAnsi="Arial" w:cs="Arial"/>
          <w:color w:val="000000" w:themeColor="text1"/>
          <w:sz w:val="20"/>
        </w:rPr>
        <w:t>he front brakes of large pickup trucks and SUVs</w:t>
      </w:r>
    </w:p>
    <w:p w14:paraId="2E822706" w14:textId="361AFD69" w:rsidR="000D24E0" w:rsidRPr="001608C4" w:rsidRDefault="000D24E0" w:rsidP="00C70A6A">
      <w:pPr>
        <w:pStyle w:val="ListParagraph"/>
        <w:numPr>
          <w:ilvl w:val="0"/>
          <w:numId w:val="23"/>
        </w:numPr>
        <w:rPr>
          <w:rFonts w:ascii="Arial" w:hAnsi="Arial" w:cs="Arial"/>
          <w:color w:val="000000" w:themeColor="text1"/>
          <w:sz w:val="20"/>
        </w:rPr>
      </w:pPr>
      <w:r w:rsidRPr="001608C4">
        <w:rPr>
          <w:rFonts w:ascii="Arial" w:hAnsi="Arial" w:cs="Arial"/>
          <w:color w:val="000000" w:themeColor="text1"/>
          <w:sz w:val="20"/>
        </w:rPr>
        <w:t>Both “the front brakes of small, compact vehicles” and “the rear brakes of vehicles with rear disc brakes”</w:t>
      </w:r>
    </w:p>
    <w:p w14:paraId="43EAA967" w14:textId="77777777" w:rsidR="00401E38" w:rsidRDefault="00401E38" w:rsidP="00401E38"/>
    <w:p w14:paraId="1C719F59" w14:textId="77777777" w:rsidR="00401E38" w:rsidRPr="00401E38" w:rsidRDefault="00401E38" w:rsidP="00401E38"/>
    <w:p w14:paraId="7D6B28DC" w14:textId="44300D10" w:rsidR="00532BE3" w:rsidRDefault="00E771A3" w:rsidP="00C70A6A">
      <w:pPr>
        <w:pStyle w:val="ListParagraph"/>
        <w:numPr>
          <w:ilvl w:val="0"/>
          <w:numId w:val="15"/>
        </w:numPr>
        <w:rPr>
          <w:rFonts w:ascii="Arial" w:hAnsi="Arial" w:cs="Arial"/>
          <w:color w:val="000000" w:themeColor="text1"/>
          <w:sz w:val="20"/>
        </w:rPr>
      </w:pPr>
      <w:r>
        <w:rPr>
          <w:rFonts w:ascii="Arial" w:hAnsi="Arial" w:cs="Arial"/>
          <w:color w:val="000000" w:themeColor="text1"/>
          <w:sz w:val="20"/>
        </w:rPr>
        <w:t>Caliper housings are made up from?</w:t>
      </w:r>
    </w:p>
    <w:p w14:paraId="208145DB" w14:textId="77777777" w:rsidR="00E771A3" w:rsidRDefault="00E771A3" w:rsidP="00E771A3"/>
    <w:p w14:paraId="4C987C84" w14:textId="77777777" w:rsidR="00E771A3" w:rsidRPr="002E5313" w:rsidRDefault="00E771A3" w:rsidP="00C70A6A">
      <w:pPr>
        <w:pStyle w:val="ListParagraph"/>
        <w:numPr>
          <w:ilvl w:val="0"/>
          <w:numId w:val="22"/>
        </w:numPr>
        <w:rPr>
          <w:rFonts w:ascii="Arial" w:hAnsi="Arial" w:cs="Arial"/>
          <w:color w:val="000000" w:themeColor="text1"/>
          <w:sz w:val="20"/>
          <w:szCs w:val="20"/>
        </w:rPr>
      </w:pPr>
      <w:r w:rsidRPr="002E5313">
        <w:rPr>
          <w:rFonts w:ascii="Arial" w:hAnsi="Arial" w:cs="Arial"/>
          <w:color w:val="000000" w:themeColor="text1"/>
          <w:sz w:val="20"/>
          <w:szCs w:val="20"/>
        </w:rPr>
        <w:t>Aluminium</w:t>
      </w:r>
    </w:p>
    <w:p w14:paraId="10EDAF5E" w14:textId="77777777" w:rsidR="00E771A3" w:rsidRPr="00E771A3" w:rsidRDefault="00E771A3" w:rsidP="00C70A6A">
      <w:pPr>
        <w:pStyle w:val="ListParagraph"/>
        <w:numPr>
          <w:ilvl w:val="0"/>
          <w:numId w:val="22"/>
        </w:numPr>
        <w:rPr>
          <w:rFonts w:ascii="Arial" w:hAnsi="Arial" w:cs="Arial"/>
          <w:color w:val="000000" w:themeColor="text1"/>
          <w:sz w:val="20"/>
          <w:szCs w:val="20"/>
        </w:rPr>
      </w:pPr>
      <w:r w:rsidRPr="00E771A3">
        <w:rPr>
          <w:rFonts w:ascii="Arial" w:hAnsi="Arial" w:cs="Arial"/>
          <w:color w:val="000000" w:themeColor="text1"/>
          <w:sz w:val="20"/>
          <w:szCs w:val="20"/>
        </w:rPr>
        <w:t>Cast iron</w:t>
      </w:r>
    </w:p>
    <w:p w14:paraId="12313E5B" w14:textId="27A64396" w:rsidR="00E771A3" w:rsidRPr="001608C4" w:rsidRDefault="00E771A3" w:rsidP="00C70A6A">
      <w:pPr>
        <w:pStyle w:val="ListParagraph"/>
        <w:numPr>
          <w:ilvl w:val="0"/>
          <w:numId w:val="22"/>
        </w:numPr>
        <w:rPr>
          <w:rFonts w:ascii="Arial" w:hAnsi="Arial" w:cs="Arial"/>
          <w:color w:val="000000" w:themeColor="text1"/>
          <w:sz w:val="20"/>
          <w:szCs w:val="20"/>
        </w:rPr>
      </w:pPr>
      <w:r w:rsidRPr="001608C4">
        <w:rPr>
          <w:rFonts w:ascii="Arial" w:hAnsi="Arial" w:cs="Arial"/>
          <w:color w:val="000000" w:themeColor="text1"/>
          <w:sz w:val="20"/>
          <w:szCs w:val="20"/>
        </w:rPr>
        <w:t>Both “Aluminium” and “Cast iron”</w:t>
      </w:r>
    </w:p>
    <w:p w14:paraId="5468FC37" w14:textId="22F0EDA0" w:rsidR="00E771A3" w:rsidRPr="00E771A3" w:rsidRDefault="00E771A3" w:rsidP="00C70A6A">
      <w:pPr>
        <w:pStyle w:val="ListParagraph"/>
        <w:numPr>
          <w:ilvl w:val="0"/>
          <w:numId w:val="22"/>
        </w:numPr>
        <w:rPr>
          <w:rFonts w:ascii="Arial" w:hAnsi="Arial" w:cs="Arial"/>
          <w:color w:val="000000" w:themeColor="text1"/>
          <w:sz w:val="20"/>
          <w:szCs w:val="20"/>
        </w:rPr>
      </w:pPr>
      <w:r w:rsidRPr="002E5313">
        <w:rPr>
          <w:rFonts w:ascii="Arial" w:hAnsi="Arial" w:cs="Arial"/>
          <w:color w:val="000000" w:themeColor="text1"/>
          <w:sz w:val="20"/>
          <w:szCs w:val="20"/>
        </w:rPr>
        <w:t>Neither “</w:t>
      </w:r>
      <w:r>
        <w:rPr>
          <w:rFonts w:ascii="Arial" w:hAnsi="Arial" w:cs="Arial"/>
          <w:color w:val="000000" w:themeColor="text1"/>
          <w:sz w:val="20"/>
          <w:szCs w:val="20"/>
        </w:rPr>
        <w:t>A</w:t>
      </w:r>
      <w:r w:rsidRPr="002E5313">
        <w:rPr>
          <w:rFonts w:ascii="Arial" w:hAnsi="Arial" w:cs="Arial"/>
          <w:color w:val="000000" w:themeColor="text1"/>
          <w:sz w:val="20"/>
          <w:szCs w:val="20"/>
        </w:rPr>
        <w:t>luminium” and “</w:t>
      </w:r>
      <w:r>
        <w:rPr>
          <w:rFonts w:ascii="Arial" w:hAnsi="Arial" w:cs="Arial"/>
          <w:color w:val="000000" w:themeColor="text1"/>
          <w:sz w:val="20"/>
          <w:szCs w:val="20"/>
        </w:rPr>
        <w:t>C</w:t>
      </w:r>
      <w:r w:rsidRPr="002E5313">
        <w:rPr>
          <w:rFonts w:ascii="Arial" w:hAnsi="Arial" w:cs="Arial"/>
          <w:color w:val="000000" w:themeColor="text1"/>
          <w:sz w:val="20"/>
          <w:szCs w:val="20"/>
        </w:rPr>
        <w:t>ast iron</w:t>
      </w:r>
    </w:p>
    <w:p w14:paraId="5AA0B5CD" w14:textId="77777777" w:rsidR="00E771A3" w:rsidRDefault="00E771A3" w:rsidP="00E771A3"/>
    <w:p w14:paraId="6BAAE1E5" w14:textId="77777777" w:rsidR="00684B71" w:rsidRPr="00684B71" w:rsidRDefault="00684B71" w:rsidP="00684B71"/>
    <w:p w14:paraId="7775CDF5" w14:textId="2FC5B67B" w:rsidR="00532BE3" w:rsidRDefault="00E771A3" w:rsidP="00C70A6A">
      <w:pPr>
        <w:pStyle w:val="ListParagraph"/>
        <w:numPr>
          <w:ilvl w:val="0"/>
          <w:numId w:val="15"/>
        </w:numPr>
        <w:rPr>
          <w:rFonts w:ascii="Arial" w:hAnsi="Arial" w:cs="Arial"/>
          <w:color w:val="000000" w:themeColor="text1"/>
          <w:sz w:val="20"/>
        </w:rPr>
      </w:pPr>
      <w:r>
        <w:rPr>
          <w:rFonts w:ascii="Arial" w:hAnsi="Arial" w:cs="Arial"/>
          <w:color w:val="000000" w:themeColor="text1"/>
          <w:sz w:val="20"/>
        </w:rPr>
        <w:t>Linings are __________ to disc brake pads?</w:t>
      </w:r>
    </w:p>
    <w:p w14:paraId="4441EA48" w14:textId="77777777" w:rsidR="00E771A3" w:rsidRDefault="00E771A3" w:rsidP="00E771A3"/>
    <w:p w14:paraId="77506942" w14:textId="00814249" w:rsidR="00E771A3" w:rsidRPr="002E5313" w:rsidRDefault="00E771A3" w:rsidP="00C70A6A">
      <w:pPr>
        <w:pStyle w:val="ListParagraph"/>
        <w:numPr>
          <w:ilvl w:val="0"/>
          <w:numId w:val="21"/>
        </w:numPr>
        <w:rPr>
          <w:rFonts w:ascii="Arial" w:hAnsi="Arial" w:cs="Arial"/>
          <w:color w:val="000000" w:themeColor="text1"/>
          <w:sz w:val="20"/>
          <w:szCs w:val="20"/>
        </w:rPr>
      </w:pPr>
      <w:r>
        <w:rPr>
          <w:rFonts w:ascii="Arial" w:hAnsi="Arial" w:cs="Arial"/>
          <w:color w:val="000000" w:themeColor="text1"/>
          <w:sz w:val="20"/>
          <w:szCs w:val="20"/>
        </w:rPr>
        <w:t>Riveted</w:t>
      </w:r>
    </w:p>
    <w:p w14:paraId="62E2EEF4" w14:textId="043DE7D1" w:rsidR="00E771A3" w:rsidRPr="00E771A3" w:rsidRDefault="00E771A3" w:rsidP="00C70A6A">
      <w:pPr>
        <w:pStyle w:val="ListParagraph"/>
        <w:numPr>
          <w:ilvl w:val="0"/>
          <w:numId w:val="21"/>
        </w:numPr>
        <w:rPr>
          <w:rFonts w:ascii="Arial" w:hAnsi="Arial" w:cs="Arial"/>
          <w:color w:val="000000" w:themeColor="text1"/>
          <w:sz w:val="20"/>
          <w:szCs w:val="20"/>
        </w:rPr>
      </w:pPr>
      <w:r>
        <w:rPr>
          <w:rFonts w:ascii="Arial" w:hAnsi="Arial" w:cs="Arial"/>
          <w:color w:val="000000" w:themeColor="text1"/>
          <w:sz w:val="20"/>
          <w:szCs w:val="20"/>
        </w:rPr>
        <w:t>Bonded</w:t>
      </w:r>
    </w:p>
    <w:p w14:paraId="59AC3CD5" w14:textId="555AD624" w:rsidR="00E771A3" w:rsidRPr="001608C4" w:rsidRDefault="00E771A3" w:rsidP="00C70A6A">
      <w:pPr>
        <w:pStyle w:val="ListParagraph"/>
        <w:numPr>
          <w:ilvl w:val="0"/>
          <w:numId w:val="21"/>
        </w:numPr>
        <w:rPr>
          <w:rFonts w:ascii="Arial" w:hAnsi="Arial" w:cs="Arial"/>
          <w:color w:val="000000" w:themeColor="text1"/>
          <w:sz w:val="20"/>
          <w:szCs w:val="20"/>
        </w:rPr>
      </w:pPr>
      <w:r w:rsidRPr="001608C4">
        <w:rPr>
          <w:rFonts w:ascii="Arial" w:hAnsi="Arial" w:cs="Arial"/>
          <w:color w:val="000000" w:themeColor="text1"/>
          <w:sz w:val="20"/>
          <w:szCs w:val="20"/>
        </w:rPr>
        <w:t>Both “</w:t>
      </w:r>
      <w:r w:rsidR="00592A2E" w:rsidRPr="001608C4">
        <w:rPr>
          <w:rFonts w:ascii="Arial" w:hAnsi="Arial" w:cs="Arial"/>
          <w:color w:val="000000" w:themeColor="text1"/>
          <w:sz w:val="20"/>
          <w:szCs w:val="20"/>
        </w:rPr>
        <w:t>Riveted</w:t>
      </w:r>
      <w:r w:rsidRPr="001608C4">
        <w:rPr>
          <w:rFonts w:ascii="Arial" w:hAnsi="Arial" w:cs="Arial"/>
          <w:color w:val="000000" w:themeColor="text1"/>
          <w:sz w:val="20"/>
          <w:szCs w:val="20"/>
        </w:rPr>
        <w:t>” and “</w:t>
      </w:r>
      <w:r w:rsidR="00592A2E" w:rsidRPr="001608C4">
        <w:rPr>
          <w:rFonts w:ascii="Arial" w:hAnsi="Arial" w:cs="Arial"/>
          <w:color w:val="000000" w:themeColor="text1"/>
          <w:sz w:val="20"/>
          <w:szCs w:val="20"/>
        </w:rPr>
        <w:t>Bonded</w:t>
      </w:r>
      <w:r w:rsidRPr="001608C4">
        <w:rPr>
          <w:rFonts w:ascii="Arial" w:hAnsi="Arial" w:cs="Arial"/>
          <w:color w:val="000000" w:themeColor="text1"/>
          <w:sz w:val="20"/>
          <w:szCs w:val="20"/>
        </w:rPr>
        <w:t>”</w:t>
      </w:r>
    </w:p>
    <w:p w14:paraId="244F9022" w14:textId="7A75E4A6" w:rsidR="00E771A3" w:rsidRPr="00E771A3" w:rsidRDefault="00E771A3" w:rsidP="00C70A6A">
      <w:pPr>
        <w:pStyle w:val="ListParagraph"/>
        <w:numPr>
          <w:ilvl w:val="0"/>
          <w:numId w:val="21"/>
        </w:numPr>
        <w:rPr>
          <w:rFonts w:ascii="Arial" w:hAnsi="Arial" w:cs="Arial"/>
          <w:color w:val="000000" w:themeColor="text1"/>
          <w:sz w:val="20"/>
          <w:szCs w:val="20"/>
        </w:rPr>
      </w:pPr>
      <w:r w:rsidRPr="002E5313">
        <w:rPr>
          <w:rFonts w:ascii="Arial" w:hAnsi="Arial" w:cs="Arial"/>
          <w:color w:val="000000" w:themeColor="text1"/>
          <w:sz w:val="20"/>
          <w:szCs w:val="20"/>
        </w:rPr>
        <w:t>Neither “</w:t>
      </w:r>
      <w:r w:rsidR="00592A2E">
        <w:rPr>
          <w:rFonts w:ascii="Arial" w:hAnsi="Arial" w:cs="Arial"/>
          <w:color w:val="000000" w:themeColor="text1"/>
          <w:sz w:val="20"/>
          <w:szCs w:val="20"/>
        </w:rPr>
        <w:t>Riveted</w:t>
      </w:r>
      <w:r w:rsidRPr="002E5313">
        <w:rPr>
          <w:rFonts w:ascii="Arial" w:hAnsi="Arial" w:cs="Arial"/>
          <w:color w:val="000000" w:themeColor="text1"/>
          <w:sz w:val="20"/>
          <w:szCs w:val="20"/>
        </w:rPr>
        <w:t>” and “</w:t>
      </w:r>
      <w:r w:rsidR="00592A2E">
        <w:rPr>
          <w:rFonts w:ascii="Arial" w:hAnsi="Arial" w:cs="Arial"/>
          <w:color w:val="000000" w:themeColor="text1"/>
          <w:sz w:val="20"/>
          <w:szCs w:val="20"/>
        </w:rPr>
        <w:t>Bonded</w:t>
      </w:r>
    </w:p>
    <w:p w14:paraId="16E8AD63" w14:textId="5F826D40" w:rsidR="005301FE" w:rsidRDefault="005301FE"/>
    <w:p w14:paraId="43E81A43" w14:textId="77777777" w:rsidR="000B34F0" w:rsidRDefault="000B34F0"/>
    <w:p w14:paraId="6B7FAACF" w14:textId="68041112" w:rsidR="000B34F0" w:rsidRDefault="000B34F0" w:rsidP="00C70A6A">
      <w:pPr>
        <w:pStyle w:val="ListParagraph"/>
        <w:numPr>
          <w:ilvl w:val="0"/>
          <w:numId w:val="15"/>
        </w:numPr>
        <w:rPr>
          <w:rFonts w:ascii="Arial" w:hAnsi="Arial" w:cs="Arial"/>
          <w:color w:val="000000" w:themeColor="text1"/>
          <w:sz w:val="20"/>
        </w:rPr>
      </w:pPr>
      <w:r w:rsidRPr="000B34F0">
        <w:rPr>
          <w:rFonts w:ascii="Arial" w:hAnsi="Arial" w:cs="Arial"/>
          <w:color w:val="000000" w:themeColor="text1"/>
          <w:sz w:val="20"/>
        </w:rPr>
        <w:t>The function of the wheel cylinder is to ______.</w:t>
      </w:r>
    </w:p>
    <w:p w14:paraId="58ED873A" w14:textId="77777777" w:rsidR="000B34F0" w:rsidRPr="000B34F0" w:rsidRDefault="000B34F0" w:rsidP="000B34F0">
      <w:pPr>
        <w:rPr>
          <w:sz w:val="18"/>
        </w:rPr>
      </w:pPr>
    </w:p>
    <w:p w14:paraId="1BC8C8E7" w14:textId="7D85325D" w:rsidR="000B34F0" w:rsidRPr="001608C4" w:rsidRDefault="000B34F0" w:rsidP="00C70A6A">
      <w:pPr>
        <w:pStyle w:val="ListParagraph"/>
        <w:numPr>
          <w:ilvl w:val="0"/>
          <w:numId w:val="25"/>
        </w:numPr>
        <w:rPr>
          <w:rFonts w:ascii="Arial" w:hAnsi="Arial" w:cs="Arial"/>
          <w:color w:val="000000" w:themeColor="text1"/>
          <w:sz w:val="18"/>
        </w:rPr>
      </w:pPr>
      <w:r w:rsidRPr="001608C4">
        <w:rPr>
          <w:rFonts w:ascii="Arial" w:hAnsi="Arial" w:cs="Arial"/>
          <w:color w:val="000000" w:themeColor="text1"/>
          <w:sz w:val="20"/>
        </w:rPr>
        <w:t>Convert hydraulic pressure to a mechanical force at the drum brakes</w:t>
      </w:r>
    </w:p>
    <w:p w14:paraId="00D00995" w14:textId="26AB9CCC" w:rsidR="000B34F0" w:rsidRPr="000B34F0" w:rsidRDefault="000B34F0" w:rsidP="00C70A6A">
      <w:pPr>
        <w:pStyle w:val="ListParagraph"/>
        <w:numPr>
          <w:ilvl w:val="0"/>
          <w:numId w:val="25"/>
        </w:numPr>
        <w:rPr>
          <w:rFonts w:ascii="Arial" w:hAnsi="Arial" w:cs="Arial"/>
          <w:color w:val="000000" w:themeColor="text1"/>
          <w:sz w:val="18"/>
        </w:rPr>
      </w:pPr>
      <w:r w:rsidRPr="000B34F0">
        <w:rPr>
          <w:rFonts w:ascii="Arial" w:hAnsi="Arial" w:cs="Arial"/>
          <w:color w:val="000000" w:themeColor="text1"/>
          <w:sz w:val="20"/>
        </w:rPr>
        <w:t>Maintain correct shoe position and clearance</w:t>
      </w:r>
    </w:p>
    <w:p w14:paraId="47C1E6EE" w14:textId="77777777" w:rsidR="000B34F0" w:rsidRPr="000B34F0" w:rsidRDefault="000B34F0" w:rsidP="00C70A6A">
      <w:pPr>
        <w:pStyle w:val="ListParagraph"/>
        <w:numPr>
          <w:ilvl w:val="0"/>
          <w:numId w:val="25"/>
        </w:numPr>
        <w:rPr>
          <w:rFonts w:ascii="Arial" w:hAnsi="Arial" w:cs="Arial"/>
          <w:color w:val="000000" w:themeColor="text1"/>
          <w:sz w:val="18"/>
        </w:rPr>
      </w:pPr>
      <w:r w:rsidRPr="000B34F0">
        <w:rPr>
          <w:rFonts w:ascii="Arial" w:hAnsi="Arial" w:cs="Arial"/>
          <w:color w:val="000000" w:themeColor="text1"/>
          <w:sz w:val="20"/>
        </w:rPr>
        <w:t>Prohibit the shoe from following the movement of the rotating drum</w:t>
      </w:r>
    </w:p>
    <w:p w14:paraId="1B034690" w14:textId="74C51140" w:rsidR="000B34F0" w:rsidRPr="000B34F0" w:rsidRDefault="000B34F0" w:rsidP="00C70A6A">
      <w:pPr>
        <w:pStyle w:val="ListParagraph"/>
        <w:numPr>
          <w:ilvl w:val="0"/>
          <w:numId w:val="25"/>
        </w:numPr>
        <w:rPr>
          <w:rFonts w:ascii="Arial" w:hAnsi="Arial" w:cs="Arial"/>
          <w:color w:val="000000" w:themeColor="text1"/>
          <w:sz w:val="18"/>
        </w:rPr>
      </w:pPr>
      <w:r w:rsidRPr="000B34F0">
        <w:rPr>
          <w:rFonts w:ascii="Arial" w:hAnsi="Arial" w:cs="Arial"/>
          <w:color w:val="000000" w:themeColor="text1"/>
          <w:sz w:val="20"/>
        </w:rPr>
        <w:t>Provide the rubbing surface area for the linings</w:t>
      </w:r>
    </w:p>
    <w:p w14:paraId="3A445BB9" w14:textId="77777777" w:rsidR="000B34F0" w:rsidRDefault="000B34F0"/>
    <w:p w14:paraId="303A79B7" w14:textId="77777777" w:rsidR="00833112" w:rsidRDefault="00833112"/>
    <w:p w14:paraId="4E5C2118" w14:textId="5B98AF3B" w:rsidR="00833112" w:rsidRPr="00833112" w:rsidRDefault="00833112" w:rsidP="00C70A6A">
      <w:pPr>
        <w:pStyle w:val="ListParagraph"/>
        <w:numPr>
          <w:ilvl w:val="0"/>
          <w:numId w:val="15"/>
        </w:numPr>
        <w:spacing w:after="200"/>
      </w:pPr>
      <w:r>
        <w:rPr>
          <w:rFonts w:ascii="Arial" w:hAnsi="Arial" w:cs="Arial"/>
          <w:color w:val="000000" w:themeColor="text1"/>
          <w:sz w:val="20"/>
        </w:rPr>
        <w:t>Brake linings are riveted to the brake shoes?</w:t>
      </w:r>
    </w:p>
    <w:p w14:paraId="63258DF7" w14:textId="77777777" w:rsidR="00833112" w:rsidRPr="005E2304" w:rsidRDefault="00833112" w:rsidP="00833112"/>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833112" w:rsidRPr="005E2304" w14:paraId="63ADEDA9" w14:textId="77777777" w:rsidTr="00DA64D2">
        <w:trPr>
          <w:trHeight w:val="196"/>
        </w:trPr>
        <w:tc>
          <w:tcPr>
            <w:tcW w:w="1599" w:type="dxa"/>
          </w:tcPr>
          <w:p w14:paraId="32C4349E" w14:textId="77777777" w:rsidR="00833112" w:rsidRPr="005E2304" w:rsidRDefault="00833112" w:rsidP="00DA64D2">
            <w:r w:rsidRPr="005E2304">
              <w:t>True or False:</w:t>
            </w:r>
          </w:p>
        </w:tc>
        <w:tc>
          <w:tcPr>
            <w:tcW w:w="6758" w:type="dxa"/>
          </w:tcPr>
          <w:p w14:paraId="2C235CDA" w14:textId="25AD5E57" w:rsidR="00833112" w:rsidRPr="005E2304" w:rsidRDefault="00C5288E" w:rsidP="00DA64D2">
            <w:pPr>
              <w:rPr>
                <w:b/>
                <w:u w:val="single"/>
              </w:rPr>
            </w:pPr>
            <w:r>
              <w:pict w14:anchorId="1AD2D7CC">
                <v:rect id="_x0000_i1062" style="width:0;height:1.5pt" o:hralign="center" o:hrstd="t" o:hr="t" fillcolor="#a0a0a0" stroked="f"/>
              </w:pict>
            </w:r>
          </w:p>
        </w:tc>
      </w:tr>
    </w:tbl>
    <w:p w14:paraId="22835DC3" w14:textId="77777777" w:rsidR="00833112" w:rsidRDefault="00833112" w:rsidP="00833112">
      <w:pPr>
        <w:rPr>
          <w:rFonts w:eastAsia="Times New Roman"/>
          <w:color w:val="auto"/>
          <w:lang w:eastAsia="en-GB"/>
        </w:rPr>
      </w:pPr>
    </w:p>
    <w:p w14:paraId="365150CB" w14:textId="77777777" w:rsidR="00833112" w:rsidRDefault="00833112" w:rsidP="00833112"/>
    <w:p w14:paraId="689554E9" w14:textId="71615716" w:rsidR="00833112" w:rsidRPr="00833112" w:rsidRDefault="00833112" w:rsidP="00C70A6A">
      <w:pPr>
        <w:pStyle w:val="ListParagraph"/>
        <w:numPr>
          <w:ilvl w:val="0"/>
          <w:numId w:val="15"/>
        </w:numPr>
        <w:spacing w:after="200"/>
      </w:pPr>
      <w:r>
        <w:rPr>
          <w:rFonts w:ascii="Arial" w:hAnsi="Arial" w:cs="Arial"/>
          <w:color w:val="000000" w:themeColor="text1"/>
          <w:sz w:val="20"/>
        </w:rPr>
        <w:t>Brake linings are bonded to the brake shoes?</w:t>
      </w:r>
    </w:p>
    <w:p w14:paraId="7653FEF6" w14:textId="77777777" w:rsidR="00833112" w:rsidRPr="005E2304" w:rsidRDefault="00833112" w:rsidP="00833112"/>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833112" w:rsidRPr="005E2304" w14:paraId="26549733" w14:textId="77777777" w:rsidTr="00DA64D2">
        <w:trPr>
          <w:trHeight w:val="196"/>
        </w:trPr>
        <w:tc>
          <w:tcPr>
            <w:tcW w:w="1599" w:type="dxa"/>
          </w:tcPr>
          <w:p w14:paraId="0F690D2B" w14:textId="77777777" w:rsidR="00833112" w:rsidRPr="005E2304" w:rsidRDefault="00833112" w:rsidP="00DA64D2">
            <w:r w:rsidRPr="005E2304">
              <w:t>True or False:</w:t>
            </w:r>
          </w:p>
        </w:tc>
        <w:tc>
          <w:tcPr>
            <w:tcW w:w="6758" w:type="dxa"/>
          </w:tcPr>
          <w:p w14:paraId="4C2AF061" w14:textId="7DB9C06B" w:rsidR="00833112" w:rsidRPr="005E2304" w:rsidRDefault="00C5288E" w:rsidP="00DA64D2">
            <w:pPr>
              <w:rPr>
                <w:b/>
                <w:u w:val="single"/>
              </w:rPr>
            </w:pPr>
            <w:r>
              <w:pict w14:anchorId="5E47A60A">
                <v:rect id="_x0000_i1063" style="width:0;height:1.5pt" o:hralign="center" o:hrstd="t" o:hr="t" fillcolor="#a0a0a0" stroked="f"/>
              </w:pict>
            </w:r>
          </w:p>
        </w:tc>
      </w:tr>
    </w:tbl>
    <w:p w14:paraId="18C08E5D" w14:textId="77777777" w:rsidR="00833112" w:rsidRDefault="00833112" w:rsidP="00833112"/>
    <w:p w14:paraId="2E225642" w14:textId="77777777" w:rsidR="00833112" w:rsidRDefault="00833112" w:rsidP="00833112"/>
    <w:p w14:paraId="3492772A" w14:textId="69A94018" w:rsidR="00373B87" w:rsidRDefault="00373B87">
      <w:r>
        <w:br w:type="page"/>
      </w:r>
    </w:p>
    <w:p w14:paraId="1D0CBB7A" w14:textId="77777777" w:rsidR="00E771A3" w:rsidRPr="00E771A3" w:rsidRDefault="00E771A3" w:rsidP="00E771A3"/>
    <w:p w14:paraId="2A3CBEF0" w14:textId="21BC0F17" w:rsidR="00532BE3" w:rsidRDefault="00684B71"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Name the components of a drum brake assembly below</w:t>
      </w:r>
      <w:r w:rsidR="005B3A1B">
        <w:rPr>
          <w:rFonts w:ascii="Arial" w:hAnsi="Arial" w:cs="Arial"/>
          <w:color w:val="000000" w:themeColor="text1"/>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5301FE" w14:paraId="7C3FBB94" w14:textId="77777777" w:rsidTr="006C41A1">
        <w:trPr>
          <w:trHeight w:val="221"/>
        </w:trPr>
        <w:tc>
          <w:tcPr>
            <w:tcW w:w="10450" w:type="dxa"/>
            <w:gridSpan w:val="2"/>
          </w:tcPr>
          <w:p w14:paraId="57192F7D" w14:textId="1FED8FC3" w:rsidR="005301FE" w:rsidRDefault="00373B87" w:rsidP="005301FE">
            <w:pPr>
              <w:spacing w:before="120" w:after="120"/>
              <w:jc w:val="center"/>
            </w:pPr>
            <w:r>
              <w:rPr>
                <w:noProof/>
                <w:lang w:val="en-AU" w:eastAsia="en-AU"/>
              </w:rPr>
              <w:drawing>
                <wp:inline distT="0" distB="0" distL="0" distR="0" wp14:anchorId="77B0F7F7" wp14:editId="23FADAD1">
                  <wp:extent cx="4541715" cy="34412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ke drum.png"/>
                          <pic:cNvPicPr/>
                        </pic:nvPicPr>
                        <pic:blipFill rotWithShape="1">
                          <a:blip r:embed="rId9">
                            <a:extLst>
                              <a:ext uri="{28A0092B-C50C-407E-A947-70E740481C1C}">
                                <a14:useLocalDpi xmlns:a14="http://schemas.microsoft.com/office/drawing/2010/main" val="0"/>
                              </a:ext>
                            </a:extLst>
                          </a:blip>
                          <a:srcRect r="25871"/>
                          <a:stretch/>
                        </pic:blipFill>
                        <pic:spPr bwMode="auto">
                          <a:xfrm>
                            <a:off x="0" y="0"/>
                            <a:ext cx="4551740" cy="3448800"/>
                          </a:xfrm>
                          <a:prstGeom prst="rect">
                            <a:avLst/>
                          </a:prstGeom>
                          <a:ln>
                            <a:noFill/>
                          </a:ln>
                          <a:extLst>
                            <a:ext uri="{53640926-AAD7-44D8-BBD7-CCE9431645EC}">
                              <a14:shadowObscured xmlns:a14="http://schemas.microsoft.com/office/drawing/2010/main"/>
                            </a:ext>
                          </a:extLst>
                        </pic:spPr>
                      </pic:pic>
                    </a:graphicData>
                  </a:graphic>
                </wp:inline>
              </w:drawing>
            </w:r>
          </w:p>
        </w:tc>
      </w:tr>
      <w:tr w:rsidR="005301FE" w14:paraId="7D892AE3" w14:textId="77777777" w:rsidTr="006C41A1">
        <w:trPr>
          <w:trHeight w:val="221"/>
        </w:trPr>
        <w:tc>
          <w:tcPr>
            <w:tcW w:w="5225" w:type="dxa"/>
          </w:tcPr>
          <w:p w14:paraId="4C181662"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524DADE6">
                <v:rect id="_x0000_i1064" style="width:0;height:1.5pt" o:hralign="center" o:hrstd="t" o:hr="t" fillcolor="#a0a0a0" stroked="f"/>
              </w:pict>
            </w:r>
          </w:p>
          <w:p w14:paraId="531F93E1"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09152CA5">
                <v:rect id="_x0000_i1065" style="width:0;height:1.5pt" o:hralign="center" o:hrstd="t" o:hr="t" fillcolor="#a0a0a0" stroked="f"/>
              </w:pict>
            </w:r>
          </w:p>
          <w:p w14:paraId="7D78F640"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0C5E727D">
                <v:rect id="_x0000_i1066" style="width:0;height:1.5pt" o:hralign="center" o:hrstd="t" o:hr="t" fillcolor="#a0a0a0" stroked="f"/>
              </w:pict>
            </w:r>
          </w:p>
          <w:p w14:paraId="248BFB73"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1E5ACFE6">
                <v:rect id="_x0000_i1067" style="width:0;height:1.5pt" o:hralign="center" o:hrstd="t" o:hr="t" fillcolor="#a0a0a0" stroked="f"/>
              </w:pict>
            </w:r>
          </w:p>
          <w:p w14:paraId="293A2A8B" w14:textId="77777777" w:rsidR="001608C4" w:rsidRPr="009F7AD5" w:rsidRDefault="00C5288E" w:rsidP="00C70A6A">
            <w:pPr>
              <w:pStyle w:val="ListParagraph"/>
              <w:widowControl w:val="0"/>
              <w:numPr>
                <w:ilvl w:val="0"/>
                <w:numId w:val="24"/>
              </w:numPr>
              <w:autoSpaceDE w:val="0"/>
              <w:autoSpaceDN w:val="0"/>
              <w:adjustRightInd w:val="0"/>
              <w:spacing w:after="200"/>
              <w:contextualSpacing w:val="0"/>
              <w:rPr>
                <w:rFonts w:ascii="Arial" w:hAnsi="Arial" w:cs="Arial"/>
                <w:color w:val="FF0000"/>
                <w:sz w:val="24"/>
                <w:szCs w:val="24"/>
                <w:lang w:val="en-US" w:eastAsia="en-AU"/>
              </w:rPr>
            </w:pPr>
            <w:r>
              <w:rPr>
                <w:rFonts w:ascii="Arial" w:hAnsi="Arial" w:cs="Arial"/>
                <w:color w:val="000000" w:themeColor="text1"/>
                <w:sz w:val="24"/>
                <w:szCs w:val="24"/>
              </w:rPr>
              <w:pict w14:anchorId="1CE65DA9">
                <v:rect id="_x0000_i1068" style="width:0;height:1.5pt" o:hralign="center" o:hrstd="t" o:hr="t" fillcolor="#a0a0a0" stroked="f"/>
              </w:pict>
            </w:r>
          </w:p>
          <w:p w14:paraId="377EE014" w14:textId="77777777" w:rsidR="001608C4" w:rsidRDefault="00C5288E" w:rsidP="00C70A6A">
            <w:pPr>
              <w:pStyle w:val="ListParagraph"/>
              <w:widowControl w:val="0"/>
              <w:numPr>
                <w:ilvl w:val="0"/>
                <w:numId w:val="24"/>
              </w:numPr>
              <w:autoSpaceDE w:val="0"/>
              <w:autoSpaceDN w:val="0"/>
              <w:adjustRightInd w:val="0"/>
              <w:spacing w:after="200"/>
              <w:contextualSpacing w:val="0"/>
              <w:rPr>
                <w:sz w:val="24"/>
                <w:szCs w:val="24"/>
              </w:rPr>
            </w:pPr>
            <w:r>
              <w:rPr>
                <w:sz w:val="24"/>
                <w:szCs w:val="24"/>
              </w:rPr>
              <w:pict w14:anchorId="4CA3CB39">
                <v:rect id="_x0000_i1069" style="width:0;height:1.5pt" o:hralign="center" o:hrstd="t" o:hr="t" fillcolor="#a0a0a0" stroked="f"/>
              </w:pict>
            </w:r>
          </w:p>
          <w:p w14:paraId="196720FB" w14:textId="77777777" w:rsidR="001608C4" w:rsidRPr="00187CEC" w:rsidRDefault="00C5288E" w:rsidP="00C70A6A">
            <w:pPr>
              <w:pStyle w:val="ListParagraph"/>
              <w:widowControl w:val="0"/>
              <w:numPr>
                <w:ilvl w:val="0"/>
                <w:numId w:val="24"/>
              </w:numPr>
              <w:autoSpaceDE w:val="0"/>
              <w:autoSpaceDN w:val="0"/>
              <w:adjustRightInd w:val="0"/>
              <w:spacing w:after="200"/>
              <w:contextualSpacing w:val="0"/>
              <w:rPr>
                <w:sz w:val="24"/>
                <w:szCs w:val="24"/>
              </w:rPr>
            </w:pPr>
            <w:r>
              <w:pict w14:anchorId="42B837B4">
                <v:rect id="_x0000_i1070" style="width:0;height:1.5pt" o:hralign="center" o:hrstd="t" o:hr="t" fillcolor="#a0a0a0" stroked="f"/>
              </w:pict>
            </w:r>
          </w:p>
          <w:p w14:paraId="6A9D2147" w14:textId="77777777" w:rsidR="00756E93" w:rsidRPr="001608C4" w:rsidRDefault="00C5288E" w:rsidP="00C70A6A">
            <w:pPr>
              <w:pStyle w:val="ListParagraph"/>
              <w:numPr>
                <w:ilvl w:val="0"/>
                <w:numId w:val="24"/>
              </w:numPr>
              <w:spacing w:after="200"/>
              <w:contextualSpacing w:val="0"/>
              <w:rPr>
                <w:b/>
                <w:noProof/>
                <w:lang w:eastAsia="en-GB"/>
              </w:rPr>
            </w:pPr>
            <w:r>
              <w:pict w14:anchorId="303DC0BE">
                <v:rect id="_x0000_i1071" style="width:0;height:1.5pt" o:hralign="center" o:hrstd="t" o:hr="t" fillcolor="#a0a0a0" stroked="f"/>
              </w:pict>
            </w:r>
          </w:p>
          <w:p w14:paraId="09269D19"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29128FD7">
                <v:rect id="_x0000_i1072" style="width:0;height:1.5pt" o:hralign="center" o:hrstd="t" o:hr="t" fillcolor="#a0a0a0" stroked="f"/>
              </w:pict>
            </w:r>
          </w:p>
          <w:p w14:paraId="29657052"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4824E5ED">
                <v:rect id="_x0000_i1073" style="width:0;height:1.5pt" o:hralign="center" o:hrstd="t" o:hr="t" fillcolor="#a0a0a0" stroked="f"/>
              </w:pict>
            </w:r>
          </w:p>
          <w:p w14:paraId="3392C205"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4A957F20">
                <v:rect id="_x0000_i1074" style="width:0;height:1.5pt" o:hralign="center" o:hrstd="t" o:hr="t" fillcolor="#a0a0a0" stroked="f"/>
              </w:pict>
            </w:r>
          </w:p>
          <w:p w14:paraId="53A5B532" w14:textId="7559DC65" w:rsidR="001608C4" w:rsidRPr="001608C4"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643ADA25">
                <v:rect id="_x0000_i1075" style="width:0;height:1.5pt" o:hralign="center" o:hrstd="t" o:hr="t" fillcolor="#a0a0a0" stroked="f"/>
              </w:pict>
            </w:r>
          </w:p>
        </w:tc>
        <w:tc>
          <w:tcPr>
            <w:tcW w:w="5225" w:type="dxa"/>
          </w:tcPr>
          <w:p w14:paraId="210A7EC9"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4033BB86">
                <v:rect id="_x0000_i1076" style="width:0;height:1.5pt" o:hralign="center" o:hrstd="t" o:hr="t" fillcolor="#a0a0a0" stroked="f"/>
              </w:pict>
            </w:r>
          </w:p>
          <w:p w14:paraId="2AAE9E1E"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1BADE9BC">
                <v:rect id="_x0000_i1077" style="width:0;height:1.5pt" o:hralign="center" o:hrstd="t" o:hr="t" fillcolor="#a0a0a0" stroked="f"/>
              </w:pict>
            </w:r>
          </w:p>
          <w:p w14:paraId="07F4A81D"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79EC93E8">
                <v:rect id="_x0000_i1078" style="width:0;height:1.5pt" o:hralign="center" o:hrstd="t" o:hr="t" fillcolor="#a0a0a0" stroked="f"/>
              </w:pict>
            </w:r>
          </w:p>
          <w:p w14:paraId="4FE21163"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03F3177B">
                <v:rect id="_x0000_i1079" style="width:0;height:1.5pt" o:hralign="center" o:hrstd="t" o:hr="t" fillcolor="#a0a0a0" stroked="f"/>
              </w:pict>
            </w:r>
          </w:p>
          <w:p w14:paraId="2EC1ED4A" w14:textId="77777777" w:rsidR="001608C4" w:rsidRPr="009F7AD5" w:rsidRDefault="00C5288E" w:rsidP="00C70A6A">
            <w:pPr>
              <w:pStyle w:val="ListParagraph"/>
              <w:widowControl w:val="0"/>
              <w:numPr>
                <w:ilvl w:val="0"/>
                <w:numId w:val="24"/>
              </w:numPr>
              <w:autoSpaceDE w:val="0"/>
              <w:autoSpaceDN w:val="0"/>
              <w:adjustRightInd w:val="0"/>
              <w:spacing w:after="200"/>
              <w:contextualSpacing w:val="0"/>
              <w:rPr>
                <w:rFonts w:ascii="Arial" w:hAnsi="Arial" w:cs="Arial"/>
                <w:color w:val="FF0000"/>
                <w:sz w:val="24"/>
                <w:szCs w:val="24"/>
                <w:lang w:val="en-US" w:eastAsia="en-AU"/>
              </w:rPr>
            </w:pPr>
            <w:r>
              <w:rPr>
                <w:rFonts w:ascii="Arial" w:hAnsi="Arial" w:cs="Arial"/>
                <w:color w:val="000000" w:themeColor="text1"/>
                <w:sz w:val="24"/>
                <w:szCs w:val="24"/>
              </w:rPr>
              <w:pict w14:anchorId="1FD88840">
                <v:rect id="_x0000_i1080" style="width:0;height:1.5pt" o:hralign="center" o:hrstd="t" o:hr="t" fillcolor="#a0a0a0" stroked="f"/>
              </w:pict>
            </w:r>
          </w:p>
          <w:p w14:paraId="60B9000E" w14:textId="77777777" w:rsidR="001608C4" w:rsidRDefault="00C5288E" w:rsidP="00C70A6A">
            <w:pPr>
              <w:pStyle w:val="ListParagraph"/>
              <w:widowControl w:val="0"/>
              <w:numPr>
                <w:ilvl w:val="0"/>
                <w:numId w:val="24"/>
              </w:numPr>
              <w:autoSpaceDE w:val="0"/>
              <w:autoSpaceDN w:val="0"/>
              <w:adjustRightInd w:val="0"/>
              <w:spacing w:after="200"/>
              <w:contextualSpacing w:val="0"/>
              <w:rPr>
                <w:sz w:val="24"/>
                <w:szCs w:val="24"/>
              </w:rPr>
            </w:pPr>
            <w:r>
              <w:rPr>
                <w:sz w:val="24"/>
                <w:szCs w:val="24"/>
              </w:rPr>
              <w:pict w14:anchorId="50EFCC6D">
                <v:rect id="_x0000_i1081" style="width:0;height:1.5pt" o:hralign="center" o:hrstd="t" o:hr="t" fillcolor="#a0a0a0" stroked="f"/>
              </w:pict>
            </w:r>
          </w:p>
          <w:p w14:paraId="34440090" w14:textId="77777777" w:rsidR="001608C4" w:rsidRPr="00187CEC" w:rsidRDefault="00C5288E" w:rsidP="00C70A6A">
            <w:pPr>
              <w:pStyle w:val="ListParagraph"/>
              <w:widowControl w:val="0"/>
              <w:numPr>
                <w:ilvl w:val="0"/>
                <w:numId w:val="24"/>
              </w:numPr>
              <w:autoSpaceDE w:val="0"/>
              <w:autoSpaceDN w:val="0"/>
              <w:adjustRightInd w:val="0"/>
              <w:spacing w:after="200"/>
              <w:contextualSpacing w:val="0"/>
              <w:rPr>
                <w:sz w:val="24"/>
                <w:szCs w:val="24"/>
              </w:rPr>
            </w:pPr>
            <w:r>
              <w:pict w14:anchorId="1A824EE3">
                <v:rect id="_x0000_i1082" style="width:0;height:1.5pt" o:hralign="center" o:hrstd="t" o:hr="t" fillcolor="#a0a0a0" stroked="f"/>
              </w:pict>
            </w:r>
          </w:p>
          <w:p w14:paraId="4F698A0E" w14:textId="77777777" w:rsidR="00756E93" w:rsidRPr="001608C4" w:rsidRDefault="00C5288E" w:rsidP="00C70A6A">
            <w:pPr>
              <w:pStyle w:val="ListParagraph"/>
              <w:numPr>
                <w:ilvl w:val="0"/>
                <w:numId w:val="24"/>
              </w:numPr>
              <w:spacing w:after="200"/>
              <w:contextualSpacing w:val="0"/>
              <w:rPr>
                <w:b/>
                <w:noProof/>
                <w:lang w:eastAsia="en-GB"/>
              </w:rPr>
            </w:pPr>
            <w:r>
              <w:pict w14:anchorId="1419136A">
                <v:rect id="_x0000_i1083" style="width:0;height:1.5pt" o:hralign="center" o:hrstd="t" o:hr="t" fillcolor="#a0a0a0" stroked="f"/>
              </w:pict>
            </w:r>
          </w:p>
          <w:p w14:paraId="3575066C"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1EE22723">
                <v:rect id="_x0000_i1084" style="width:0;height:1.5pt" o:hralign="center" o:hrstd="t" o:hr="t" fillcolor="#a0a0a0" stroked="f"/>
              </w:pict>
            </w:r>
          </w:p>
          <w:p w14:paraId="65843BCB"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65041A57">
                <v:rect id="_x0000_i1085" style="width:0;height:1.5pt" o:hralign="center" o:hrstd="t" o:hr="t" fillcolor="#a0a0a0" stroked="f"/>
              </w:pict>
            </w:r>
          </w:p>
          <w:p w14:paraId="1CF6BD6E" w14:textId="77777777" w:rsidR="001608C4" w:rsidRPr="009F7AD5"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69737763">
                <v:rect id="_x0000_i1086" style="width:0;height:1.5pt" o:hralign="center" o:hrstd="t" o:hr="t" fillcolor="#a0a0a0" stroked="f"/>
              </w:pict>
            </w:r>
          </w:p>
          <w:p w14:paraId="7C55AADF" w14:textId="361B1C9F" w:rsidR="001608C4" w:rsidRPr="001608C4" w:rsidRDefault="00C5288E" w:rsidP="00C70A6A">
            <w:pPr>
              <w:pStyle w:val="ListParagraph"/>
              <w:numPr>
                <w:ilvl w:val="0"/>
                <w:numId w:val="24"/>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0DB7ED81">
                <v:rect id="_x0000_i1087" style="width:0;height:1.5pt" o:hralign="center" o:hrstd="t" o:hr="t" fillcolor="#a0a0a0" stroked="f"/>
              </w:pict>
            </w:r>
          </w:p>
        </w:tc>
      </w:tr>
    </w:tbl>
    <w:p w14:paraId="090CCDC2" w14:textId="77777777" w:rsidR="00684B71" w:rsidRDefault="00684B71" w:rsidP="00684B71"/>
    <w:p w14:paraId="0C80FA3C" w14:textId="77777777" w:rsidR="00373B87" w:rsidRPr="00684B71" w:rsidRDefault="00373B87" w:rsidP="00684B71"/>
    <w:p w14:paraId="319E8ABA" w14:textId="23A475BD" w:rsidR="00532BE3" w:rsidRDefault="0022352C"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The brake shoe lining provides friction against the drum to stop the vehicle?</w:t>
      </w:r>
    </w:p>
    <w:p w14:paraId="72060FEE" w14:textId="77777777" w:rsidR="0022352C" w:rsidRPr="005E2304" w:rsidRDefault="0022352C" w:rsidP="0022352C"/>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22352C" w:rsidRPr="005E2304" w14:paraId="0968FCDA" w14:textId="77777777" w:rsidTr="00DA64D2">
        <w:trPr>
          <w:trHeight w:val="196"/>
        </w:trPr>
        <w:tc>
          <w:tcPr>
            <w:tcW w:w="1599" w:type="dxa"/>
          </w:tcPr>
          <w:p w14:paraId="6D9E0AC7" w14:textId="77777777" w:rsidR="0022352C" w:rsidRPr="005E2304" w:rsidRDefault="0022352C" w:rsidP="00DA64D2">
            <w:r w:rsidRPr="005E2304">
              <w:t>True or False:</w:t>
            </w:r>
          </w:p>
        </w:tc>
        <w:tc>
          <w:tcPr>
            <w:tcW w:w="6758" w:type="dxa"/>
          </w:tcPr>
          <w:p w14:paraId="63107518" w14:textId="58D5918F" w:rsidR="0022352C" w:rsidRPr="005E2304" w:rsidRDefault="00C5288E" w:rsidP="00DA64D2">
            <w:pPr>
              <w:rPr>
                <w:b/>
                <w:u w:val="single"/>
              </w:rPr>
            </w:pPr>
            <w:r>
              <w:rPr>
                <w:sz w:val="24"/>
                <w:szCs w:val="24"/>
              </w:rPr>
              <w:pict w14:anchorId="0C3498C6">
                <v:rect id="_x0000_i1088" style="width:0;height:1.5pt" o:hralign="center" o:hrstd="t" o:hr="t" fillcolor="#a0a0a0" stroked="f"/>
              </w:pict>
            </w:r>
          </w:p>
        </w:tc>
      </w:tr>
    </w:tbl>
    <w:p w14:paraId="6BB3F68A" w14:textId="21D8A598" w:rsidR="0022352C" w:rsidRDefault="0022352C">
      <w:r>
        <w:br w:type="page"/>
      </w:r>
    </w:p>
    <w:p w14:paraId="0F558E8A" w14:textId="77777777" w:rsidR="0022352C" w:rsidRPr="0022352C" w:rsidRDefault="0022352C" w:rsidP="0022352C"/>
    <w:p w14:paraId="1BC319CE" w14:textId="57BA1CF1" w:rsidR="00866C04" w:rsidRPr="00866C04" w:rsidRDefault="00866C04" w:rsidP="00C70A6A">
      <w:pPr>
        <w:pStyle w:val="ListParagraph"/>
        <w:numPr>
          <w:ilvl w:val="0"/>
          <w:numId w:val="15"/>
        </w:numPr>
        <w:spacing w:after="200" w:line="276" w:lineRule="auto"/>
        <w:rPr>
          <w:rFonts w:ascii="Arial" w:hAnsi="Arial" w:cs="Arial"/>
          <w:color w:val="000000" w:themeColor="text1"/>
          <w:sz w:val="20"/>
          <w:szCs w:val="20"/>
        </w:rPr>
      </w:pPr>
      <w:r w:rsidRPr="00866C04">
        <w:rPr>
          <w:rFonts w:ascii="Arial" w:hAnsi="Arial" w:cs="Arial"/>
          <w:color w:val="000000" w:themeColor="text1"/>
          <w:sz w:val="20"/>
          <w:szCs w:val="20"/>
        </w:rPr>
        <w:t xml:space="preserve">Complete the following statement about </w:t>
      </w:r>
      <w:r>
        <w:rPr>
          <w:rFonts w:ascii="Arial" w:hAnsi="Arial" w:cs="Arial"/>
          <w:color w:val="000000" w:themeColor="text1"/>
          <w:sz w:val="20"/>
          <w:szCs w:val="20"/>
        </w:rPr>
        <w:t>drum</w:t>
      </w:r>
      <w:r w:rsidRPr="00866C04">
        <w:rPr>
          <w:rFonts w:ascii="Arial" w:hAnsi="Arial" w:cs="Arial"/>
          <w:color w:val="000000" w:themeColor="text1"/>
          <w:sz w:val="20"/>
          <w:szCs w:val="20"/>
        </w:rPr>
        <w:t xml:space="preserve"> brake </w:t>
      </w:r>
      <w:r>
        <w:rPr>
          <w:rFonts w:ascii="Arial" w:hAnsi="Arial" w:cs="Arial"/>
          <w:color w:val="000000" w:themeColor="text1"/>
          <w:sz w:val="20"/>
          <w:szCs w:val="20"/>
        </w:rPr>
        <w:t>operation</w:t>
      </w:r>
      <w:r w:rsidRPr="00866C04">
        <w:rPr>
          <w:rFonts w:ascii="Arial" w:hAnsi="Arial" w:cs="Arial"/>
          <w:color w:val="000000" w:themeColor="text1"/>
          <w:sz w:val="20"/>
          <w:szCs w:val="20"/>
        </w:rPr>
        <w:t xml:space="preserve"> using the following words.</w:t>
      </w:r>
    </w:p>
    <w:p w14:paraId="363F3344" w14:textId="145A7457" w:rsidR="00532BE3" w:rsidRDefault="00866C04" w:rsidP="00CF3D49">
      <w:pPr>
        <w:spacing w:after="200"/>
        <w:ind w:left="720"/>
      </w:pPr>
      <w:r w:rsidRPr="00866C04">
        <w:t>Words:</w:t>
      </w:r>
      <w:r w:rsidR="00CF3D49">
        <w:t xml:space="preserve"> Action, Applied, Brake, Direction, Drum, Effectiveness, Force, Important, Multiplies, Pin, Pressing, Rotating, Shoe, Stop, Vehicle</w:t>
      </w:r>
    </w:p>
    <w:p w14:paraId="26654E14" w14:textId="41ECB4BE" w:rsidR="00866C04" w:rsidRDefault="00866C04" w:rsidP="00866C04">
      <w:pPr>
        <w:spacing w:line="360" w:lineRule="auto"/>
        <w:ind w:left="720"/>
      </w:pPr>
      <w:r w:rsidRPr="007876BA">
        <w:t xml:space="preserve">Drum </w:t>
      </w:r>
      <w:r w:rsidR="001608C4" w:rsidRPr="008D05D4">
        <w:t xml:space="preserve">__________ </w:t>
      </w:r>
      <w:r w:rsidRPr="007876BA">
        <w:t xml:space="preserve">operation is fairly simple. The most </w:t>
      </w:r>
      <w:r w:rsidR="001608C4" w:rsidRPr="008D05D4">
        <w:t xml:space="preserve">__________ </w:t>
      </w:r>
      <w:r w:rsidRPr="007876BA">
        <w:t xml:space="preserve">feature contributing to the </w:t>
      </w:r>
      <w:r w:rsidR="001608C4" w:rsidRPr="008D05D4">
        <w:t xml:space="preserve">__________ </w:t>
      </w:r>
      <w:r w:rsidRPr="007876BA">
        <w:t xml:space="preserve">of the braking </w:t>
      </w:r>
      <w:r w:rsidR="001608C4" w:rsidRPr="008D05D4">
        <w:t xml:space="preserve">__________ </w:t>
      </w:r>
      <w:r w:rsidRPr="007876BA">
        <w:t xml:space="preserve">supplied by the </w:t>
      </w:r>
      <w:r w:rsidR="001608C4" w:rsidRPr="008D05D4">
        <w:t xml:space="preserve">__________ </w:t>
      </w:r>
      <w:r w:rsidRPr="007876BA">
        <w:t xml:space="preserve">brake is the brake shoe pressure or </w:t>
      </w:r>
      <w:r w:rsidRPr="00CF3D49">
        <w:t xml:space="preserve">force </w:t>
      </w:r>
      <w:r w:rsidRPr="007876BA">
        <w:t>directe</w:t>
      </w:r>
      <w:r>
        <w:t>d against the drum</w:t>
      </w:r>
      <w:r w:rsidRPr="007876BA">
        <w:t xml:space="preserve">. With the </w:t>
      </w:r>
      <w:r w:rsidR="001608C4" w:rsidRPr="008D05D4">
        <w:t xml:space="preserve">__________ </w:t>
      </w:r>
      <w:r w:rsidRPr="007876BA">
        <w:t xml:space="preserve">moving in either the forward or reverse </w:t>
      </w:r>
      <w:r w:rsidR="001608C4" w:rsidRPr="008D05D4">
        <w:t xml:space="preserve">__________ </w:t>
      </w:r>
      <w:r w:rsidRPr="007876BA">
        <w:t xml:space="preserve">with the brakes on, the </w:t>
      </w:r>
      <w:r w:rsidR="001608C4" w:rsidRPr="008D05D4">
        <w:t xml:space="preserve">__________ </w:t>
      </w:r>
      <w:r w:rsidRPr="007876BA">
        <w:t xml:space="preserve">force of the brake shoe </w:t>
      </w:r>
      <w:r w:rsidR="001608C4" w:rsidRPr="008D05D4">
        <w:t xml:space="preserve">__________ </w:t>
      </w:r>
      <w:r w:rsidRPr="007876BA">
        <w:t xml:space="preserve">against the brake drum increasingly </w:t>
      </w:r>
      <w:r w:rsidR="001608C4" w:rsidRPr="008D05D4">
        <w:t xml:space="preserve">__________ </w:t>
      </w:r>
      <w:r w:rsidRPr="007876BA">
        <w:t xml:space="preserve">itself (called self-energizing) because the brake’s anchor </w:t>
      </w:r>
      <w:r w:rsidR="001608C4" w:rsidRPr="008D05D4">
        <w:t xml:space="preserve">__________ </w:t>
      </w:r>
      <w:r w:rsidRPr="007876BA">
        <w:t xml:space="preserve">acts as a brake shoe </w:t>
      </w:r>
      <w:r w:rsidR="001608C4" w:rsidRPr="008D05D4">
        <w:t xml:space="preserve">__________ </w:t>
      </w:r>
      <w:r w:rsidRPr="007876BA">
        <w:t xml:space="preserve">and prohibits the brake </w:t>
      </w:r>
      <w:r w:rsidR="001608C4" w:rsidRPr="008D05D4">
        <w:t xml:space="preserve">__________ </w:t>
      </w:r>
      <w:r w:rsidRPr="007876BA">
        <w:t xml:space="preserve">from its tendency to follow the movement of the </w:t>
      </w:r>
      <w:r w:rsidR="001608C4" w:rsidRPr="008D05D4">
        <w:t xml:space="preserve">__________ </w:t>
      </w:r>
      <w:r w:rsidRPr="007876BA">
        <w:t xml:space="preserve">drum. The result is a wedging </w:t>
      </w:r>
      <w:r w:rsidR="001608C4" w:rsidRPr="008D05D4">
        <w:t xml:space="preserve">__________ </w:t>
      </w:r>
      <w:r w:rsidRPr="007876BA">
        <w:t>between the brake shoe and brake drum. The wedging action combined with the applied brake force creates a self-multiplied brake force.</w:t>
      </w:r>
    </w:p>
    <w:p w14:paraId="17711003" w14:textId="77777777" w:rsidR="00866C04" w:rsidRDefault="00866C04" w:rsidP="00866C04"/>
    <w:p w14:paraId="67800626" w14:textId="77777777" w:rsidR="00866C04" w:rsidRPr="00866C04" w:rsidRDefault="00866C04" w:rsidP="00866C04"/>
    <w:p w14:paraId="67229F1E" w14:textId="0A49848E" w:rsidR="00532BE3" w:rsidRPr="006033C6" w:rsidRDefault="006033C6" w:rsidP="00C70A6A">
      <w:pPr>
        <w:pStyle w:val="ListParagraph"/>
        <w:numPr>
          <w:ilvl w:val="0"/>
          <w:numId w:val="15"/>
        </w:numPr>
        <w:spacing w:after="200"/>
        <w:rPr>
          <w:rFonts w:ascii="Arial" w:hAnsi="Arial" w:cs="Arial"/>
          <w:color w:val="000000" w:themeColor="text1"/>
          <w:sz w:val="20"/>
        </w:rPr>
      </w:pPr>
      <w:r w:rsidRPr="006033C6">
        <w:rPr>
          <w:rFonts w:ascii="Arial" w:hAnsi="Arial" w:cs="Arial"/>
          <w:color w:val="000000" w:themeColor="text1"/>
          <w:sz w:val="20"/>
        </w:rPr>
        <w:t xml:space="preserve">All </w:t>
      </w:r>
      <w:r w:rsidR="00D71118">
        <w:rPr>
          <w:rFonts w:ascii="Arial" w:hAnsi="Arial" w:cs="Arial"/>
          <w:color w:val="000000" w:themeColor="text1"/>
          <w:sz w:val="20"/>
        </w:rPr>
        <w:t>m</w:t>
      </w:r>
      <w:r w:rsidRPr="006033C6">
        <w:rPr>
          <w:rFonts w:ascii="Arial" w:hAnsi="Arial" w:cs="Arial"/>
          <w:color w:val="000000" w:themeColor="text1"/>
          <w:sz w:val="20"/>
        </w:rPr>
        <w:t xml:space="preserve">aster </w:t>
      </w:r>
      <w:r w:rsidR="00D71118">
        <w:rPr>
          <w:rFonts w:ascii="Arial" w:hAnsi="Arial" w:cs="Arial"/>
          <w:color w:val="000000" w:themeColor="text1"/>
          <w:sz w:val="20"/>
        </w:rPr>
        <w:t>c</w:t>
      </w:r>
      <w:r w:rsidRPr="006033C6">
        <w:rPr>
          <w:rFonts w:ascii="Arial" w:hAnsi="Arial" w:cs="Arial"/>
          <w:color w:val="000000" w:themeColor="text1"/>
          <w:sz w:val="20"/>
        </w:rPr>
        <w:t>ylinders are made of cast iron?</w:t>
      </w:r>
    </w:p>
    <w:p w14:paraId="20BCC7BB" w14:textId="77777777" w:rsidR="006033C6" w:rsidRPr="005E2304" w:rsidRDefault="006033C6" w:rsidP="006033C6"/>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6033C6" w:rsidRPr="005E2304" w14:paraId="70B4B6C4" w14:textId="77777777" w:rsidTr="00DA64D2">
        <w:trPr>
          <w:trHeight w:val="196"/>
        </w:trPr>
        <w:tc>
          <w:tcPr>
            <w:tcW w:w="1599" w:type="dxa"/>
          </w:tcPr>
          <w:p w14:paraId="054720E3" w14:textId="77777777" w:rsidR="006033C6" w:rsidRPr="005E2304" w:rsidRDefault="006033C6" w:rsidP="00DA64D2">
            <w:r w:rsidRPr="005E2304">
              <w:t>True or False:</w:t>
            </w:r>
          </w:p>
        </w:tc>
        <w:tc>
          <w:tcPr>
            <w:tcW w:w="6758" w:type="dxa"/>
          </w:tcPr>
          <w:p w14:paraId="14C550AD" w14:textId="0DEFA353" w:rsidR="006033C6" w:rsidRPr="005E2304" w:rsidRDefault="00C5288E" w:rsidP="00DA64D2">
            <w:pPr>
              <w:rPr>
                <w:b/>
                <w:u w:val="single"/>
              </w:rPr>
            </w:pPr>
            <w:r>
              <w:rPr>
                <w:sz w:val="24"/>
                <w:szCs w:val="24"/>
              </w:rPr>
              <w:pict w14:anchorId="4A4D2E22">
                <v:rect id="_x0000_i1089" style="width:0;height:1.5pt" o:hralign="center" o:hrstd="t" o:hr="t" fillcolor="#a0a0a0" stroked="f"/>
              </w:pict>
            </w:r>
          </w:p>
        </w:tc>
      </w:tr>
    </w:tbl>
    <w:p w14:paraId="7F1D0C9E" w14:textId="77777777" w:rsidR="006033C6" w:rsidRDefault="006033C6" w:rsidP="006033C6"/>
    <w:p w14:paraId="187A002A" w14:textId="77777777" w:rsidR="006033C6" w:rsidRPr="006033C6" w:rsidRDefault="006033C6" w:rsidP="006033C6"/>
    <w:p w14:paraId="67DFBA4B" w14:textId="77777777" w:rsidR="006033C6" w:rsidRPr="006033C6" w:rsidRDefault="006033C6" w:rsidP="00C70A6A">
      <w:pPr>
        <w:pStyle w:val="ListParagraph"/>
        <w:numPr>
          <w:ilvl w:val="0"/>
          <w:numId w:val="15"/>
        </w:numPr>
        <w:rPr>
          <w:rFonts w:ascii="Arial" w:hAnsi="Arial" w:cs="Arial"/>
          <w:color w:val="000000" w:themeColor="text1"/>
          <w:sz w:val="20"/>
        </w:rPr>
      </w:pPr>
      <w:r w:rsidRPr="006033C6">
        <w:rPr>
          <w:rFonts w:ascii="Arial" w:hAnsi="Arial" w:cs="Arial"/>
          <w:color w:val="000000" w:themeColor="text1"/>
          <w:sz w:val="20"/>
        </w:rPr>
        <w:t>The purpose of the master cylinder is to ______.</w:t>
      </w:r>
    </w:p>
    <w:p w14:paraId="52DB287C" w14:textId="77777777" w:rsidR="006033C6" w:rsidRPr="00730781" w:rsidRDefault="006033C6" w:rsidP="006033C6"/>
    <w:p w14:paraId="0CFAB12E" w14:textId="3CC2CA33" w:rsidR="006033C6" w:rsidRPr="001608C4" w:rsidRDefault="006033C6" w:rsidP="00C70A6A">
      <w:pPr>
        <w:pStyle w:val="ListParagraph"/>
        <w:numPr>
          <w:ilvl w:val="0"/>
          <w:numId w:val="26"/>
        </w:numPr>
        <w:rPr>
          <w:rFonts w:ascii="Arial" w:hAnsi="Arial" w:cs="Arial"/>
          <w:color w:val="000000" w:themeColor="text1"/>
          <w:sz w:val="20"/>
        </w:rPr>
      </w:pPr>
      <w:r w:rsidRPr="001608C4">
        <w:rPr>
          <w:rFonts w:ascii="Arial" w:hAnsi="Arial" w:cs="Arial"/>
          <w:color w:val="000000" w:themeColor="text1"/>
          <w:sz w:val="20"/>
        </w:rPr>
        <w:t>Generate the hydraulic pressure needed to apply the brake mechanisms</w:t>
      </w:r>
    </w:p>
    <w:p w14:paraId="086BF4B3" w14:textId="339E86FD" w:rsidR="006033C6" w:rsidRPr="006033C6" w:rsidRDefault="006033C6" w:rsidP="00C70A6A">
      <w:pPr>
        <w:pStyle w:val="ListParagraph"/>
        <w:numPr>
          <w:ilvl w:val="0"/>
          <w:numId w:val="26"/>
        </w:numPr>
        <w:rPr>
          <w:rFonts w:ascii="Arial" w:hAnsi="Arial" w:cs="Arial"/>
          <w:color w:val="000000" w:themeColor="text1"/>
          <w:sz w:val="20"/>
        </w:rPr>
      </w:pPr>
      <w:r w:rsidRPr="006033C6">
        <w:rPr>
          <w:rFonts w:ascii="Arial" w:hAnsi="Arial" w:cs="Arial"/>
          <w:color w:val="000000" w:themeColor="text1"/>
          <w:sz w:val="20"/>
        </w:rPr>
        <w:t>Automatically pump the brakes during panic stops</w:t>
      </w:r>
    </w:p>
    <w:p w14:paraId="30973957" w14:textId="0F3C8C93" w:rsidR="006033C6" w:rsidRPr="006033C6" w:rsidRDefault="006033C6" w:rsidP="00C70A6A">
      <w:pPr>
        <w:pStyle w:val="ListParagraph"/>
        <w:numPr>
          <w:ilvl w:val="0"/>
          <w:numId w:val="26"/>
        </w:numPr>
        <w:rPr>
          <w:rFonts w:ascii="Arial" w:hAnsi="Arial" w:cs="Arial"/>
          <w:color w:val="000000" w:themeColor="text1"/>
          <w:sz w:val="20"/>
        </w:rPr>
      </w:pPr>
      <w:r w:rsidRPr="006033C6">
        <w:rPr>
          <w:rFonts w:ascii="Arial" w:hAnsi="Arial" w:cs="Arial"/>
          <w:color w:val="000000" w:themeColor="text1"/>
          <w:sz w:val="20"/>
        </w:rPr>
        <w:t>Supply mechanical force to the brake mechanisms</w:t>
      </w:r>
    </w:p>
    <w:p w14:paraId="50575CA0" w14:textId="3AE6B794" w:rsidR="006033C6" w:rsidRPr="006033C6" w:rsidRDefault="006033C6" w:rsidP="00C70A6A">
      <w:pPr>
        <w:pStyle w:val="ListParagraph"/>
        <w:numPr>
          <w:ilvl w:val="0"/>
          <w:numId w:val="26"/>
        </w:numPr>
        <w:rPr>
          <w:rFonts w:ascii="Arial" w:hAnsi="Arial" w:cs="Arial"/>
          <w:color w:val="000000" w:themeColor="text1"/>
          <w:sz w:val="20"/>
        </w:rPr>
      </w:pPr>
      <w:r w:rsidRPr="006033C6">
        <w:rPr>
          <w:rFonts w:ascii="Arial" w:hAnsi="Arial" w:cs="Arial"/>
          <w:color w:val="000000" w:themeColor="text1"/>
          <w:sz w:val="20"/>
        </w:rPr>
        <w:t>All answers are correct</w:t>
      </w:r>
    </w:p>
    <w:p w14:paraId="26093C28" w14:textId="77777777" w:rsidR="006033C6" w:rsidRDefault="006033C6" w:rsidP="006033C6"/>
    <w:p w14:paraId="2CD3C28B" w14:textId="77777777" w:rsidR="006033C6" w:rsidRPr="00730781" w:rsidRDefault="006033C6" w:rsidP="006033C6"/>
    <w:p w14:paraId="45EABB24" w14:textId="5CBA44CD" w:rsidR="00FB1E3D" w:rsidRPr="00FB1E3D" w:rsidRDefault="00FB1E3D" w:rsidP="00C70A6A">
      <w:pPr>
        <w:pStyle w:val="ListParagraph"/>
        <w:numPr>
          <w:ilvl w:val="0"/>
          <w:numId w:val="15"/>
        </w:numPr>
        <w:rPr>
          <w:rFonts w:ascii="Arial" w:hAnsi="Arial" w:cs="Arial"/>
          <w:color w:val="000000" w:themeColor="text1"/>
          <w:sz w:val="20"/>
        </w:rPr>
      </w:pPr>
      <w:r w:rsidRPr="00FB1E3D">
        <w:rPr>
          <w:rFonts w:ascii="Arial" w:hAnsi="Arial" w:cs="Arial"/>
          <w:color w:val="000000" w:themeColor="text1"/>
          <w:sz w:val="20"/>
        </w:rPr>
        <w:t>If the master cylinder has a large rear chamber and a smaller front chamber.</w:t>
      </w:r>
    </w:p>
    <w:p w14:paraId="40A03266" w14:textId="77777777" w:rsidR="00FB1E3D" w:rsidRPr="002160A8" w:rsidRDefault="00FB1E3D" w:rsidP="00FB1E3D"/>
    <w:p w14:paraId="591A3183" w14:textId="7ACF13F9" w:rsidR="00FB1E3D" w:rsidRPr="00FB1E3D" w:rsidRDefault="000267CC" w:rsidP="00C70A6A">
      <w:pPr>
        <w:pStyle w:val="ListParagraph"/>
        <w:numPr>
          <w:ilvl w:val="0"/>
          <w:numId w:val="27"/>
        </w:numPr>
        <w:rPr>
          <w:rFonts w:ascii="Arial" w:hAnsi="Arial" w:cs="Arial"/>
          <w:color w:val="000000" w:themeColor="text1"/>
          <w:sz w:val="20"/>
        </w:rPr>
      </w:pPr>
      <w:r w:rsidRPr="00FB1E3D">
        <w:rPr>
          <w:rFonts w:ascii="Arial" w:hAnsi="Arial" w:cs="Arial"/>
          <w:color w:val="000000" w:themeColor="text1"/>
          <w:sz w:val="20"/>
        </w:rPr>
        <w:t>The large chamber supplies fluid for the rear drum brake</w:t>
      </w:r>
    </w:p>
    <w:p w14:paraId="5CEA5BD5" w14:textId="702C11A7" w:rsidR="00FB1E3D" w:rsidRPr="001608C4" w:rsidRDefault="000267CC" w:rsidP="00C70A6A">
      <w:pPr>
        <w:pStyle w:val="ListParagraph"/>
        <w:numPr>
          <w:ilvl w:val="0"/>
          <w:numId w:val="27"/>
        </w:numPr>
        <w:rPr>
          <w:rFonts w:ascii="Arial" w:hAnsi="Arial" w:cs="Arial"/>
          <w:color w:val="000000" w:themeColor="text1"/>
          <w:sz w:val="20"/>
        </w:rPr>
      </w:pPr>
      <w:r w:rsidRPr="001608C4">
        <w:rPr>
          <w:rFonts w:ascii="Arial" w:hAnsi="Arial" w:cs="Arial"/>
          <w:color w:val="000000" w:themeColor="text1"/>
          <w:sz w:val="20"/>
        </w:rPr>
        <w:t>The large chamber supplies fluid for the front disc brakes</w:t>
      </w:r>
    </w:p>
    <w:p w14:paraId="25D1F424" w14:textId="67D7BA72" w:rsidR="00FB1E3D" w:rsidRPr="00FB1E3D" w:rsidRDefault="000267CC" w:rsidP="00C70A6A">
      <w:pPr>
        <w:pStyle w:val="ListParagraph"/>
        <w:numPr>
          <w:ilvl w:val="0"/>
          <w:numId w:val="27"/>
        </w:numPr>
        <w:rPr>
          <w:rFonts w:ascii="Arial" w:hAnsi="Arial" w:cs="Arial"/>
          <w:color w:val="000000" w:themeColor="text1"/>
          <w:sz w:val="20"/>
        </w:rPr>
      </w:pPr>
      <w:r w:rsidRPr="00FB1E3D">
        <w:rPr>
          <w:rFonts w:ascii="Arial" w:hAnsi="Arial" w:cs="Arial"/>
          <w:color w:val="000000" w:themeColor="text1"/>
          <w:sz w:val="20"/>
        </w:rPr>
        <w:t>The vehicle has a dual diagonal split brake system</w:t>
      </w:r>
    </w:p>
    <w:p w14:paraId="0E691441" w14:textId="7BA46F71" w:rsidR="00FB1E3D" w:rsidRPr="00FB1E3D" w:rsidRDefault="000267CC" w:rsidP="00C70A6A">
      <w:pPr>
        <w:pStyle w:val="ListParagraph"/>
        <w:numPr>
          <w:ilvl w:val="0"/>
          <w:numId w:val="27"/>
        </w:numPr>
        <w:rPr>
          <w:rFonts w:ascii="Arial" w:hAnsi="Arial" w:cs="Arial"/>
          <w:color w:val="000000" w:themeColor="text1"/>
          <w:sz w:val="20"/>
        </w:rPr>
      </w:pPr>
      <w:r w:rsidRPr="00FB1E3D">
        <w:rPr>
          <w:rFonts w:ascii="Arial" w:hAnsi="Arial" w:cs="Arial"/>
          <w:color w:val="000000" w:themeColor="text1"/>
          <w:sz w:val="20"/>
        </w:rPr>
        <w:t xml:space="preserve">The </w:t>
      </w:r>
      <w:r w:rsidR="00FB1E3D" w:rsidRPr="00FB1E3D">
        <w:rPr>
          <w:rFonts w:ascii="Arial" w:hAnsi="Arial" w:cs="Arial"/>
          <w:color w:val="000000" w:themeColor="text1"/>
          <w:sz w:val="20"/>
        </w:rPr>
        <w:t>vehicle has four-wheel disc brakes</w:t>
      </w:r>
    </w:p>
    <w:p w14:paraId="0F73B0C1" w14:textId="77777777" w:rsidR="00FB1E3D" w:rsidRDefault="00FB1E3D" w:rsidP="00FB1E3D"/>
    <w:p w14:paraId="76C4B993" w14:textId="77777777" w:rsidR="00FB1E3D" w:rsidRPr="002160A8" w:rsidRDefault="00FB1E3D" w:rsidP="00FB1E3D"/>
    <w:p w14:paraId="7BAE41E3" w14:textId="19C81D07" w:rsidR="00532BE3" w:rsidRDefault="000267CC" w:rsidP="00C70A6A">
      <w:pPr>
        <w:pStyle w:val="ListParagraph"/>
        <w:numPr>
          <w:ilvl w:val="0"/>
          <w:numId w:val="15"/>
        </w:numPr>
        <w:rPr>
          <w:rFonts w:ascii="Arial" w:hAnsi="Arial" w:cs="Arial"/>
          <w:color w:val="000000" w:themeColor="text1"/>
          <w:sz w:val="20"/>
        </w:rPr>
      </w:pPr>
      <w:r>
        <w:rPr>
          <w:rFonts w:ascii="Arial" w:hAnsi="Arial" w:cs="Arial"/>
          <w:color w:val="000000" w:themeColor="text1"/>
          <w:sz w:val="20"/>
        </w:rPr>
        <w:t xml:space="preserve">An aluminium </w:t>
      </w:r>
      <w:r w:rsidR="00D71118">
        <w:rPr>
          <w:rFonts w:ascii="Arial" w:hAnsi="Arial" w:cs="Arial"/>
          <w:color w:val="000000" w:themeColor="text1"/>
          <w:sz w:val="20"/>
        </w:rPr>
        <w:t>m</w:t>
      </w:r>
      <w:r>
        <w:rPr>
          <w:rFonts w:ascii="Arial" w:hAnsi="Arial" w:cs="Arial"/>
          <w:color w:val="000000" w:themeColor="text1"/>
          <w:sz w:val="20"/>
        </w:rPr>
        <w:t xml:space="preserve">aster </w:t>
      </w:r>
      <w:r w:rsidR="00D71118">
        <w:rPr>
          <w:rFonts w:ascii="Arial" w:hAnsi="Arial" w:cs="Arial"/>
          <w:color w:val="000000" w:themeColor="text1"/>
          <w:sz w:val="20"/>
        </w:rPr>
        <w:t>c</w:t>
      </w:r>
      <w:r>
        <w:rPr>
          <w:rFonts w:ascii="Arial" w:hAnsi="Arial" w:cs="Arial"/>
          <w:color w:val="000000" w:themeColor="text1"/>
          <w:sz w:val="20"/>
        </w:rPr>
        <w:t>ylinder?</w:t>
      </w:r>
    </w:p>
    <w:p w14:paraId="487C6927" w14:textId="77777777" w:rsidR="000267CC" w:rsidRDefault="000267CC" w:rsidP="000267CC"/>
    <w:p w14:paraId="5706B439" w14:textId="31AF6716" w:rsidR="000267CC" w:rsidRPr="00FB1E3D" w:rsidRDefault="000267CC" w:rsidP="00C70A6A">
      <w:pPr>
        <w:pStyle w:val="ListParagraph"/>
        <w:numPr>
          <w:ilvl w:val="0"/>
          <w:numId w:val="28"/>
        </w:numPr>
        <w:rPr>
          <w:rFonts w:ascii="Arial" w:hAnsi="Arial" w:cs="Arial"/>
          <w:color w:val="000000" w:themeColor="text1"/>
          <w:sz w:val="20"/>
        </w:rPr>
      </w:pPr>
      <w:r>
        <w:rPr>
          <w:rFonts w:ascii="Arial" w:hAnsi="Arial" w:cs="Arial"/>
          <w:color w:val="000000" w:themeColor="text1"/>
          <w:sz w:val="20"/>
        </w:rPr>
        <w:t>Has a plastic fluid reservoir</w:t>
      </w:r>
    </w:p>
    <w:p w14:paraId="373CE2C6" w14:textId="313C8230" w:rsidR="000267CC" w:rsidRPr="000267CC" w:rsidRDefault="000267CC" w:rsidP="00C70A6A">
      <w:pPr>
        <w:pStyle w:val="ListParagraph"/>
        <w:numPr>
          <w:ilvl w:val="0"/>
          <w:numId w:val="28"/>
        </w:numPr>
        <w:rPr>
          <w:rFonts w:ascii="Arial" w:hAnsi="Arial" w:cs="Arial"/>
          <w:color w:val="000000" w:themeColor="text1"/>
          <w:sz w:val="20"/>
        </w:rPr>
      </w:pPr>
      <w:r w:rsidRPr="000267CC">
        <w:rPr>
          <w:rFonts w:ascii="Arial" w:hAnsi="Arial" w:cs="Arial"/>
          <w:color w:val="000000" w:themeColor="text1"/>
          <w:sz w:val="20"/>
        </w:rPr>
        <w:t>Has an anodised bore</w:t>
      </w:r>
    </w:p>
    <w:p w14:paraId="35D48745" w14:textId="17D3133D" w:rsidR="000267CC" w:rsidRPr="00FB1E3D" w:rsidRDefault="000267CC" w:rsidP="00C70A6A">
      <w:pPr>
        <w:pStyle w:val="ListParagraph"/>
        <w:numPr>
          <w:ilvl w:val="0"/>
          <w:numId w:val="28"/>
        </w:numPr>
        <w:rPr>
          <w:rFonts w:ascii="Arial" w:hAnsi="Arial" w:cs="Arial"/>
          <w:color w:val="000000" w:themeColor="text1"/>
          <w:sz w:val="20"/>
        </w:rPr>
      </w:pPr>
      <w:r>
        <w:rPr>
          <w:rFonts w:ascii="Arial" w:hAnsi="Arial" w:cs="Arial"/>
          <w:color w:val="000000" w:themeColor="text1"/>
          <w:sz w:val="20"/>
        </w:rPr>
        <w:t xml:space="preserve">Is often called a composite </w:t>
      </w:r>
      <w:r w:rsidR="00D71118">
        <w:rPr>
          <w:rFonts w:ascii="Arial" w:hAnsi="Arial" w:cs="Arial"/>
          <w:color w:val="000000" w:themeColor="text1"/>
          <w:sz w:val="20"/>
        </w:rPr>
        <w:t>m</w:t>
      </w:r>
      <w:r>
        <w:rPr>
          <w:rFonts w:ascii="Arial" w:hAnsi="Arial" w:cs="Arial"/>
          <w:color w:val="000000" w:themeColor="text1"/>
          <w:sz w:val="20"/>
        </w:rPr>
        <w:t xml:space="preserve">aster </w:t>
      </w:r>
      <w:r w:rsidR="00D71118">
        <w:rPr>
          <w:rFonts w:ascii="Arial" w:hAnsi="Arial" w:cs="Arial"/>
          <w:color w:val="000000" w:themeColor="text1"/>
          <w:sz w:val="20"/>
        </w:rPr>
        <w:t>c</w:t>
      </w:r>
      <w:r>
        <w:rPr>
          <w:rFonts w:ascii="Arial" w:hAnsi="Arial" w:cs="Arial"/>
          <w:color w:val="000000" w:themeColor="text1"/>
          <w:sz w:val="20"/>
        </w:rPr>
        <w:t>ylinder</w:t>
      </w:r>
    </w:p>
    <w:p w14:paraId="35562487" w14:textId="353C6A57" w:rsidR="000267CC" w:rsidRPr="001608C4" w:rsidRDefault="000267CC" w:rsidP="00C70A6A">
      <w:pPr>
        <w:pStyle w:val="ListParagraph"/>
        <w:numPr>
          <w:ilvl w:val="0"/>
          <w:numId w:val="28"/>
        </w:numPr>
        <w:rPr>
          <w:rFonts w:ascii="Arial" w:hAnsi="Arial" w:cs="Arial"/>
          <w:color w:val="000000" w:themeColor="text1"/>
          <w:sz w:val="20"/>
        </w:rPr>
      </w:pPr>
      <w:r w:rsidRPr="001608C4">
        <w:rPr>
          <w:rFonts w:ascii="Arial" w:hAnsi="Arial" w:cs="Arial"/>
          <w:color w:val="000000" w:themeColor="text1"/>
          <w:sz w:val="20"/>
        </w:rPr>
        <w:t>All answers are correct</w:t>
      </w:r>
    </w:p>
    <w:p w14:paraId="202B704A" w14:textId="77777777" w:rsidR="000267CC" w:rsidRDefault="000267CC" w:rsidP="000267CC"/>
    <w:p w14:paraId="3D7F8D8A" w14:textId="77777777" w:rsidR="000267CC" w:rsidRPr="000267CC" w:rsidRDefault="000267CC" w:rsidP="000267CC"/>
    <w:p w14:paraId="49026374" w14:textId="36456977" w:rsidR="00532BE3" w:rsidRDefault="00955B77"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 xml:space="preserve">What is a tandem </w:t>
      </w:r>
      <w:r w:rsidR="001608C4">
        <w:rPr>
          <w:rFonts w:ascii="Arial" w:hAnsi="Arial" w:cs="Arial"/>
          <w:color w:val="000000" w:themeColor="text1"/>
          <w:sz w:val="20"/>
        </w:rPr>
        <w:t>m</w:t>
      </w:r>
      <w:r>
        <w:rPr>
          <w:rFonts w:ascii="Arial" w:hAnsi="Arial" w:cs="Arial"/>
          <w:color w:val="000000" w:themeColor="text1"/>
          <w:sz w:val="20"/>
        </w:rPr>
        <w:t xml:space="preserve">aster </w:t>
      </w:r>
      <w:r w:rsidR="001608C4">
        <w:rPr>
          <w:rFonts w:ascii="Arial" w:hAnsi="Arial" w:cs="Arial"/>
          <w:color w:val="000000" w:themeColor="text1"/>
          <w:sz w:val="20"/>
        </w:rPr>
        <w:t>c</w:t>
      </w:r>
      <w:r>
        <w:rPr>
          <w:rFonts w:ascii="Arial" w:hAnsi="Arial" w:cs="Arial"/>
          <w:color w:val="000000" w:themeColor="text1"/>
          <w:sz w:val="20"/>
        </w:rPr>
        <w:t>ylinder?</w:t>
      </w:r>
    </w:p>
    <w:p w14:paraId="73905D0D" w14:textId="77777777" w:rsidR="00955B77" w:rsidRDefault="00955B77" w:rsidP="00955B77"/>
    <w:p w14:paraId="521E8DB5" w14:textId="77777777" w:rsidR="001608C4" w:rsidRPr="008D05D4" w:rsidRDefault="00C5288E" w:rsidP="001608C4">
      <w:pPr>
        <w:spacing w:after="120"/>
        <w:ind w:left="720"/>
        <w:rPr>
          <w:b/>
          <w:sz w:val="28"/>
        </w:rPr>
      </w:pPr>
      <w:r>
        <w:rPr>
          <w:b/>
          <w:sz w:val="28"/>
        </w:rPr>
        <w:pict w14:anchorId="749E617F">
          <v:rect id="_x0000_i1090" style="width:0;height:1.5pt" o:hralign="center" o:hrstd="t" o:hr="t" fillcolor="#a0a0a0" stroked="f"/>
        </w:pict>
      </w:r>
    </w:p>
    <w:p w14:paraId="792F446C" w14:textId="77777777" w:rsidR="001608C4" w:rsidRPr="008D05D4" w:rsidRDefault="00C5288E" w:rsidP="001608C4">
      <w:pPr>
        <w:spacing w:after="120"/>
        <w:ind w:left="720"/>
        <w:rPr>
          <w:b/>
          <w:sz w:val="28"/>
        </w:rPr>
      </w:pPr>
      <w:r>
        <w:rPr>
          <w:b/>
          <w:sz w:val="28"/>
        </w:rPr>
        <w:pict w14:anchorId="7B0F336E">
          <v:rect id="_x0000_i1091" style="width:0;height:1.5pt" o:hralign="center" o:hrstd="t" o:hr="t" fillcolor="#a0a0a0" stroked="f"/>
        </w:pict>
      </w:r>
    </w:p>
    <w:p w14:paraId="2560E41D" w14:textId="77777777" w:rsidR="001608C4" w:rsidRDefault="00C5288E" w:rsidP="001608C4">
      <w:pPr>
        <w:spacing w:after="120"/>
        <w:ind w:left="720"/>
        <w:rPr>
          <w:b/>
          <w:sz w:val="28"/>
        </w:rPr>
      </w:pPr>
      <w:r>
        <w:rPr>
          <w:b/>
          <w:sz w:val="28"/>
        </w:rPr>
        <w:pict w14:anchorId="1134EB30">
          <v:rect id="_x0000_i1092" style="width:0;height:1.5pt" o:hralign="center" o:hrstd="t" o:hr="t" fillcolor="#a0a0a0" stroked="f"/>
        </w:pict>
      </w:r>
    </w:p>
    <w:p w14:paraId="51E36F27" w14:textId="77DA88D3" w:rsidR="00955B77" w:rsidRDefault="00955B77" w:rsidP="001608C4">
      <w:r>
        <w:br w:type="page"/>
      </w:r>
    </w:p>
    <w:p w14:paraId="2AC934EF" w14:textId="77777777" w:rsidR="00955B77" w:rsidRPr="00955B77" w:rsidRDefault="00955B77" w:rsidP="00955B77"/>
    <w:p w14:paraId="469BAC76" w14:textId="79905A97" w:rsidR="005B3A1B" w:rsidRPr="005B3A1B" w:rsidRDefault="005B3A1B" w:rsidP="00C70A6A">
      <w:pPr>
        <w:pStyle w:val="ListParagraph"/>
        <w:numPr>
          <w:ilvl w:val="0"/>
          <w:numId w:val="15"/>
        </w:numPr>
        <w:spacing w:after="200"/>
        <w:rPr>
          <w:rFonts w:ascii="Arial" w:hAnsi="Arial" w:cs="Arial"/>
          <w:color w:val="000000" w:themeColor="text1"/>
        </w:rPr>
      </w:pPr>
      <w:r w:rsidRPr="005B3A1B">
        <w:rPr>
          <w:rFonts w:ascii="Arial" w:hAnsi="Arial" w:cs="Arial"/>
          <w:color w:val="000000" w:themeColor="text1"/>
        </w:rPr>
        <w:t xml:space="preserve">Name the components of a </w:t>
      </w:r>
      <w:r w:rsidR="00DA64D2">
        <w:rPr>
          <w:rFonts w:ascii="Arial" w:hAnsi="Arial" w:cs="Arial"/>
          <w:color w:val="000000" w:themeColor="text1"/>
        </w:rPr>
        <w:t>master cylinder</w:t>
      </w:r>
      <w:r w:rsidRPr="005B3A1B">
        <w:rPr>
          <w:rFonts w:ascii="Arial" w:hAnsi="Arial" w:cs="Arial"/>
          <w:color w:val="000000" w:themeColor="text1"/>
        </w:rPr>
        <w:t xml:space="preserve"> assembly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5284"/>
      </w:tblGrid>
      <w:tr w:rsidR="005B3A1B" w14:paraId="4E694F80" w14:textId="77777777" w:rsidTr="00075FA0">
        <w:trPr>
          <w:jc w:val="center"/>
        </w:trPr>
        <w:tc>
          <w:tcPr>
            <w:tcW w:w="5176" w:type="dxa"/>
          </w:tcPr>
          <w:p w14:paraId="3C5E14BB" w14:textId="79D782AD" w:rsidR="005B3A1B" w:rsidRDefault="005B3A1B" w:rsidP="00353B70">
            <w:pPr>
              <w:spacing w:before="120" w:after="120"/>
              <w:jc w:val="center"/>
            </w:pPr>
            <w:r>
              <w:rPr>
                <w:noProof/>
                <w:lang w:val="en-AU" w:eastAsia="en-AU"/>
              </w:rPr>
              <w:drawing>
                <wp:inline distT="0" distB="0" distL="0" distR="0" wp14:anchorId="5BBD17C3" wp14:editId="764A6DF8">
                  <wp:extent cx="3143397" cy="3698295"/>
                  <wp:effectExtent l="0" t="0" r="63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 Cylinder.png"/>
                          <pic:cNvPicPr/>
                        </pic:nvPicPr>
                        <pic:blipFill rotWithShape="1">
                          <a:blip r:embed="rId10">
                            <a:extLst>
                              <a:ext uri="{28A0092B-C50C-407E-A947-70E740481C1C}">
                                <a14:useLocalDpi xmlns:a14="http://schemas.microsoft.com/office/drawing/2010/main" val="0"/>
                              </a:ext>
                            </a:extLst>
                          </a:blip>
                          <a:srcRect r="37732"/>
                          <a:stretch/>
                        </pic:blipFill>
                        <pic:spPr bwMode="auto">
                          <a:xfrm>
                            <a:off x="0" y="0"/>
                            <a:ext cx="3168770" cy="3728147"/>
                          </a:xfrm>
                          <a:prstGeom prst="rect">
                            <a:avLst/>
                          </a:prstGeom>
                          <a:ln>
                            <a:noFill/>
                          </a:ln>
                          <a:extLst>
                            <a:ext uri="{53640926-AAD7-44D8-BBD7-CCE9431645EC}">
                              <a14:shadowObscured xmlns:a14="http://schemas.microsoft.com/office/drawing/2010/main"/>
                            </a:ext>
                          </a:extLst>
                        </pic:spPr>
                      </pic:pic>
                    </a:graphicData>
                  </a:graphic>
                </wp:inline>
              </w:drawing>
            </w:r>
          </w:p>
        </w:tc>
        <w:tc>
          <w:tcPr>
            <w:tcW w:w="5284" w:type="dxa"/>
          </w:tcPr>
          <w:p w14:paraId="50477E3E" w14:textId="77777777" w:rsidR="00FE5678" w:rsidRPr="009F7AD5" w:rsidRDefault="00C5288E" w:rsidP="00C70A6A">
            <w:pPr>
              <w:pStyle w:val="ListParagraph"/>
              <w:numPr>
                <w:ilvl w:val="0"/>
                <w:numId w:val="29"/>
              </w:numPr>
              <w:spacing w:before="120"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7814763F">
                <v:rect id="_x0000_i1093" style="width:0;height:1.5pt" o:hralign="center" o:hrstd="t" o:hr="t" fillcolor="#a0a0a0" stroked="f"/>
              </w:pict>
            </w:r>
          </w:p>
          <w:p w14:paraId="61C302CA"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44094739">
                <v:rect id="_x0000_i1094" style="width:0;height:1.5pt" o:hralign="center" o:hrstd="t" o:hr="t" fillcolor="#a0a0a0" stroked="f"/>
              </w:pict>
            </w:r>
          </w:p>
          <w:p w14:paraId="114ED94D"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32FE24C2">
                <v:rect id="_x0000_i1095" style="width:0;height:1.5pt" o:hralign="center" o:hrstd="t" o:hr="t" fillcolor="#a0a0a0" stroked="f"/>
              </w:pict>
            </w:r>
          </w:p>
          <w:p w14:paraId="18F31141"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5AD4F227">
                <v:rect id="_x0000_i1096" style="width:0;height:1.5pt" o:hralign="center" o:hrstd="t" o:hr="t" fillcolor="#a0a0a0" stroked="f"/>
              </w:pict>
            </w:r>
          </w:p>
          <w:p w14:paraId="3FE99985" w14:textId="77777777" w:rsidR="00FE5678" w:rsidRPr="009F7AD5" w:rsidRDefault="00C5288E" w:rsidP="00C70A6A">
            <w:pPr>
              <w:pStyle w:val="ListParagraph"/>
              <w:widowControl w:val="0"/>
              <w:numPr>
                <w:ilvl w:val="0"/>
                <w:numId w:val="29"/>
              </w:numPr>
              <w:autoSpaceDE w:val="0"/>
              <w:autoSpaceDN w:val="0"/>
              <w:adjustRightInd w:val="0"/>
              <w:spacing w:after="200"/>
              <w:contextualSpacing w:val="0"/>
              <w:rPr>
                <w:rFonts w:ascii="Arial" w:hAnsi="Arial" w:cs="Arial"/>
                <w:color w:val="FF0000"/>
                <w:sz w:val="24"/>
                <w:szCs w:val="24"/>
                <w:lang w:val="en-US" w:eastAsia="en-AU"/>
              </w:rPr>
            </w:pPr>
            <w:r>
              <w:rPr>
                <w:rFonts w:ascii="Arial" w:hAnsi="Arial" w:cs="Arial"/>
                <w:color w:val="000000" w:themeColor="text1"/>
                <w:sz w:val="24"/>
                <w:szCs w:val="24"/>
              </w:rPr>
              <w:pict w14:anchorId="365AAD8B">
                <v:rect id="_x0000_i1097" style="width:0;height:1.5pt" o:hralign="center" o:hrstd="t" o:hr="t" fillcolor="#a0a0a0" stroked="f"/>
              </w:pict>
            </w:r>
          </w:p>
          <w:p w14:paraId="7FB351EA" w14:textId="77777777" w:rsidR="00FE5678" w:rsidRDefault="00C5288E" w:rsidP="00C70A6A">
            <w:pPr>
              <w:pStyle w:val="ListParagraph"/>
              <w:widowControl w:val="0"/>
              <w:numPr>
                <w:ilvl w:val="0"/>
                <w:numId w:val="29"/>
              </w:numPr>
              <w:autoSpaceDE w:val="0"/>
              <w:autoSpaceDN w:val="0"/>
              <w:adjustRightInd w:val="0"/>
              <w:spacing w:after="200"/>
              <w:contextualSpacing w:val="0"/>
              <w:rPr>
                <w:sz w:val="24"/>
                <w:szCs w:val="24"/>
              </w:rPr>
            </w:pPr>
            <w:r>
              <w:rPr>
                <w:sz w:val="24"/>
                <w:szCs w:val="24"/>
              </w:rPr>
              <w:pict w14:anchorId="4FC06C23">
                <v:rect id="_x0000_i1098" style="width:0;height:1.5pt" o:hralign="center" o:hrstd="t" o:hr="t" fillcolor="#a0a0a0" stroked="f"/>
              </w:pict>
            </w:r>
          </w:p>
          <w:p w14:paraId="1D5A6C9B" w14:textId="77777777" w:rsidR="00FE5678" w:rsidRPr="00187CEC" w:rsidRDefault="00C5288E" w:rsidP="00C70A6A">
            <w:pPr>
              <w:pStyle w:val="ListParagraph"/>
              <w:widowControl w:val="0"/>
              <w:numPr>
                <w:ilvl w:val="0"/>
                <w:numId w:val="29"/>
              </w:numPr>
              <w:autoSpaceDE w:val="0"/>
              <w:autoSpaceDN w:val="0"/>
              <w:adjustRightInd w:val="0"/>
              <w:spacing w:after="200"/>
              <w:contextualSpacing w:val="0"/>
              <w:rPr>
                <w:sz w:val="24"/>
                <w:szCs w:val="24"/>
              </w:rPr>
            </w:pPr>
            <w:r>
              <w:pict w14:anchorId="24014EDD">
                <v:rect id="_x0000_i1099" style="width:0;height:1.5pt" o:hralign="center" o:hrstd="t" o:hr="t" fillcolor="#a0a0a0" stroked="f"/>
              </w:pict>
            </w:r>
          </w:p>
          <w:p w14:paraId="31052DAF" w14:textId="77777777" w:rsidR="00FE5678" w:rsidRPr="001608C4" w:rsidRDefault="00C5288E" w:rsidP="00C70A6A">
            <w:pPr>
              <w:pStyle w:val="ListParagraph"/>
              <w:numPr>
                <w:ilvl w:val="0"/>
                <w:numId w:val="29"/>
              </w:numPr>
              <w:spacing w:after="200"/>
              <w:contextualSpacing w:val="0"/>
              <w:rPr>
                <w:b/>
                <w:noProof/>
                <w:lang w:eastAsia="en-GB"/>
              </w:rPr>
            </w:pPr>
            <w:r>
              <w:pict w14:anchorId="613B2716">
                <v:rect id="_x0000_i1100" style="width:0;height:1.5pt" o:hralign="center" o:hrstd="t" o:hr="t" fillcolor="#a0a0a0" stroked="f"/>
              </w:pict>
            </w:r>
          </w:p>
          <w:p w14:paraId="2EB64EF8"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355756AD">
                <v:rect id="_x0000_i1101" style="width:0;height:1.5pt" o:hralign="center" o:hrstd="t" o:hr="t" fillcolor="#a0a0a0" stroked="f"/>
              </w:pict>
            </w:r>
          </w:p>
          <w:p w14:paraId="23004302"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72A502F6">
                <v:rect id="_x0000_i1102" style="width:0;height:1.5pt" o:hralign="center" o:hrstd="t" o:hr="t" fillcolor="#a0a0a0" stroked="f"/>
              </w:pict>
            </w:r>
          </w:p>
          <w:p w14:paraId="5C175F12" w14:textId="77777777" w:rsidR="00FE5678" w:rsidRPr="009F7AD5" w:rsidRDefault="00C5288E" w:rsidP="00C70A6A">
            <w:pPr>
              <w:pStyle w:val="ListParagraph"/>
              <w:numPr>
                <w:ilvl w:val="0"/>
                <w:numId w:val="29"/>
              </w:numPr>
              <w:spacing w:after="120" w:line="300" w:lineRule="auto"/>
              <w:contextualSpacing w:val="0"/>
              <w:rPr>
                <w:rFonts w:ascii="Arial" w:hAnsi="Arial" w:cs="Arial"/>
                <w:b/>
                <w:color w:val="000000" w:themeColor="text1"/>
                <w:sz w:val="24"/>
                <w:szCs w:val="24"/>
              </w:rPr>
            </w:pPr>
            <w:r>
              <w:rPr>
                <w:rFonts w:ascii="Arial" w:hAnsi="Arial" w:cs="Arial"/>
                <w:color w:val="000000" w:themeColor="text1"/>
                <w:sz w:val="24"/>
                <w:szCs w:val="24"/>
              </w:rPr>
              <w:pict w14:anchorId="3F6F8896">
                <v:rect id="_x0000_i1103" style="width:0;height:1.5pt" o:hralign="center" o:hrstd="t" o:hr="t" fillcolor="#a0a0a0" stroked="f"/>
              </w:pict>
            </w:r>
          </w:p>
          <w:p w14:paraId="004E1431" w14:textId="07A709FD" w:rsidR="00353B70" w:rsidRPr="00353B70" w:rsidRDefault="00C5288E" w:rsidP="00C70A6A">
            <w:pPr>
              <w:pStyle w:val="ListParagraph"/>
              <w:numPr>
                <w:ilvl w:val="0"/>
                <w:numId w:val="29"/>
              </w:numPr>
              <w:spacing w:after="200"/>
              <w:contextualSpacing w:val="0"/>
              <w:rPr>
                <w:rFonts w:ascii="Arial" w:hAnsi="Arial" w:cs="Arial"/>
                <w:b/>
                <w:color w:val="FF0000"/>
                <w:sz w:val="20"/>
                <w:szCs w:val="20"/>
              </w:rPr>
            </w:pPr>
            <w:r>
              <w:rPr>
                <w:rFonts w:ascii="Arial" w:hAnsi="Arial" w:cs="Arial"/>
                <w:color w:val="000000" w:themeColor="text1"/>
                <w:sz w:val="24"/>
                <w:szCs w:val="24"/>
              </w:rPr>
              <w:pict w14:anchorId="34D7A7A7">
                <v:rect id="_x0000_i1104" style="width:0;height:1.5pt" o:hralign="center" o:hrstd="t" o:hr="t" fillcolor="#a0a0a0" stroked="f"/>
              </w:pict>
            </w:r>
          </w:p>
        </w:tc>
      </w:tr>
    </w:tbl>
    <w:p w14:paraId="590657E9" w14:textId="3BDE2F61" w:rsidR="005B3A1B" w:rsidRPr="005B3A1B" w:rsidRDefault="005B3A1B" w:rsidP="005B3A1B"/>
    <w:p w14:paraId="622191BC" w14:textId="77777777" w:rsidR="005B3A1B" w:rsidRPr="005B3A1B" w:rsidRDefault="005B3A1B" w:rsidP="005B3A1B"/>
    <w:p w14:paraId="36A754C1" w14:textId="505B472E" w:rsidR="00075FA0" w:rsidRPr="00075FA0" w:rsidRDefault="00075FA0" w:rsidP="00C70A6A">
      <w:pPr>
        <w:pStyle w:val="ListParagraph"/>
        <w:numPr>
          <w:ilvl w:val="0"/>
          <w:numId w:val="15"/>
        </w:numPr>
        <w:spacing w:after="200" w:line="276" w:lineRule="auto"/>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sidR="00D71118">
        <w:rPr>
          <w:rFonts w:ascii="Arial" w:hAnsi="Arial" w:cs="Arial"/>
          <w:color w:val="000000" w:themeColor="text1"/>
          <w:sz w:val="20"/>
        </w:rPr>
        <w:t>master cylinder</w:t>
      </w:r>
      <w:r w:rsidR="00D71118" w:rsidRPr="00075FA0">
        <w:rPr>
          <w:rFonts w:ascii="Arial" w:hAnsi="Arial" w:cs="Arial"/>
          <w:color w:val="000000" w:themeColor="text1"/>
          <w:sz w:val="20"/>
        </w:rPr>
        <w:t xml:space="preserve"> </w:t>
      </w:r>
      <w:r w:rsidR="002E7A3C">
        <w:rPr>
          <w:rFonts w:ascii="Arial" w:hAnsi="Arial" w:cs="Arial"/>
          <w:color w:val="000000" w:themeColor="text1"/>
          <w:sz w:val="20"/>
        </w:rPr>
        <w:t>function</w:t>
      </w:r>
      <w:r w:rsidRPr="00075FA0">
        <w:rPr>
          <w:rFonts w:ascii="Arial" w:hAnsi="Arial" w:cs="Arial"/>
          <w:color w:val="000000" w:themeColor="text1"/>
          <w:sz w:val="20"/>
        </w:rPr>
        <w:t xml:space="preserve"> using the following words.</w:t>
      </w:r>
    </w:p>
    <w:p w14:paraId="1C3C1BC7" w14:textId="0BF445DE" w:rsidR="00532BE3" w:rsidRDefault="00075FA0" w:rsidP="00075FA0">
      <w:pPr>
        <w:spacing w:after="200"/>
        <w:ind w:left="720"/>
      </w:pPr>
      <w:r w:rsidRPr="00075FA0">
        <w:t>Words:</w:t>
      </w:r>
      <w:r w:rsidR="00812BC2">
        <w:t xml:space="preserve"> Brakes, Cylinder, Fluids, Force, Hydraulic, Master, Mechanical, Movement, Pressure</w:t>
      </w:r>
    </w:p>
    <w:p w14:paraId="74A6EB69" w14:textId="6FD03558" w:rsidR="00075FA0" w:rsidRDefault="00075FA0" w:rsidP="00075FA0">
      <w:pPr>
        <w:spacing w:line="360" w:lineRule="auto"/>
        <w:ind w:left="720"/>
      </w:pPr>
      <w:r>
        <w:t xml:space="preserve">The master </w:t>
      </w:r>
      <w:r w:rsidR="00C70A6A" w:rsidRPr="008D05D4">
        <w:t xml:space="preserve">__________ </w:t>
      </w:r>
      <w:r w:rsidRPr="000D5E59">
        <w:t xml:space="preserve">transmits the </w:t>
      </w:r>
      <w:r w:rsidR="00C70A6A" w:rsidRPr="008D05D4">
        <w:t xml:space="preserve">__________ </w:t>
      </w:r>
      <w:r w:rsidRPr="000D5E59">
        <w:t xml:space="preserve">on the brake pedal to each of the four-wheel </w:t>
      </w:r>
      <w:r w:rsidR="00C70A6A" w:rsidRPr="008D05D4">
        <w:t xml:space="preserve">__________ </w:t>
      </w:r>
      <w:r w:rsidRPr="000D5E59">
        <w:t xml:space="preserve">to stop the vehicle. It changes the driver’s </w:t>
      </w:r>
      <w:r w:rsidR="00C70A6A" w:rsidRPr="008D05D4">
        <w:t xml:space="preserve">__________ </w:t>
      </w:r>
      <w:r w:rsidRPr="000D5E59">
        <w:t xml:space="preserve">pressure on the pedal to </w:t>
      </w:r>
      <w:r w:rsidR="00C70A6A" w:rsidRPr="008D05D4">
        <w:t xml:space="preserve">__________ </w:t>
      </w:r>
      <w:r w:rsidRPr="000D5E59">
        <w:t xml:space="preserve">force, which is changed back to mechanical </w:t>
      </w:r>
      <w:r w:rsidR="00C70A6A" w:rsidRPr="008D05D4">
        <w:t xml:space="preserve">__________ </w:t>
      </w:r>
      <w:r w:rsidRPr="000D5E59">
        <w:t>at the whe</w:t>
      </w:r>
      <w:r>
        <w:t xml:space="preserve">el brake units. The </w:t>
      </w:r>
      <w:r w:rsidR="00C70A6A" w:rsidRPr="008D05D4">
        <w:t xml:space="preserve">__________ </w:t>
      </w:r>
      <w:r>
        <w:t>cyl</w:t>
      </w:r>
      <w:r w:rsidRPr="000D5E59">
        <w:t xml:space="preserve">inder uses the fact that </w:t>
      </w:r>
      <w:r w:rsidR="00C70A6A" w:rsidRPr="008D05D4">
        <w:t xml:space="preserve">__________ </w:t>
      </w:r>
      <w:r>
        <w:t>are not compressible to trans</w:t>
      </w:r>
      <w:r w:rsidRPr="000D5E59">
        <w:t xml:space="preserve">mit the pedal </w:t>
      </w:r>
      <w:r w:rsidR="00C70A6A" w:rsidRPr="008D05D4">
        <w:t xml:space="preserve">__________ </w:t>
      </w:r>
      <w:r w:rsidRPr="000D5E59">
        <w:t>to the wheel brake units.</w:t>
      </w:r>
    </w:p>
    <w:p w14:paraId="42A223D0" w14:textId="77777777" w:rsidR="00075FA0" w:rsidRDefault="00075FA0" w:rsidP="00075FA0"/>
    <w:p w14:paraId="6144C863" w14:textId="77777777" w:rsidR="00075FA0" w:rsidRPr="00075FA0" w:rsidRDefault="00075FA0" w:rsidP="00075FA0"/>
    <w:p w14:paraId="54C086A7" w14:textId="2A8AEBC6" w:rsidR="00E57DA4" w:rsidRDefault="00E57DA4"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Identify the two (2) basic types of power-assist unit designs?</w:t>
      </w:r>
    </w:p>
    <w:p w14:paraId="3EE3218D" w14:textId="77777777" w:rsidR="00E57DA4" w:rsidRPr="00E57DA4" w:rsidRDefault="00E57DA4" w:rsidP="00E57DA4"/>
    <w:p w14:paraId="166DC740" w14:textId="77777777" w:rsidR="00C70A6A" w:rsidRPr="009535CA" w:rsidRDefault="00C5288E" w:rsidP="00C70A6A">
      <w:pPr>
        <w:pStyle w:val="ListParagraph"/>
        <w:numPr>
          <w:ilvl w:val="0"/>
          <w:numId w:val="40"/>
        </w:numPr>
        <w:spacing w:after="120" w:line="300" w:lineRule="auto"/>
        <w:contextualSpacing w:val="0"/>
        <w:rPr>
          <w:rFonts w:ascii="Arial" w:hAnsi="Arial" w:cs="Arial"/>
          <w:b/>
          <w:color w:val="000000" w:themeColor="text1"/>
          <w:sz w:val="36"/>
        </w:rPr>
      </w:pPr>
      <w:r>
        <w:rPr>
          <w:rFonts w:ascii="Arial" w:hAnsi="Arial" w:cs="Arial"/>
          <w:color w:val="000000" w:themeColor="text1"/>
          <w:sz w:val="24"/>
        </w:rPr>
        <w:pict w14:anchorId="6952C7F3">
          <v:rect id="_x0000_i1105" style="width:0;height:1.5pt" o:hralign="center" o:hrstd="t" o:hr="t" fillcolor="#a0a0a0" stroked="f"/>
        </w:pict>
      </w:r>
    </w:p>
    <w:p w14:paraId="0C81A77D" w14:textId="093AAFB0" w:rsidR="00C70A6A" w:rsidRPr="00C70A6A" w:rsidRDefault="00C5288E" w:rsidP="00C70A6A">
      <w:pPr>
        <w:pStyle w:val="ListParagraph"/>
        <w:numPr>
          <w:ilvl w:val="0"/>
          <w:numId w:val="40"/>
        </w:numPr>
        <w:spacing w:after="120" w:line="300" w:lineRule="auto"/>
        <w:rPr>
          <w:rFonts w:ascii="Arial" w:hAnsi="Arial" w:cs="Arial"/>
          <w:b/>
          <w:color w:val="000000" w:themeColor="text1"/>
          <w:sz w:val="36"/>
        </w:rPr>
      </w:pPr>
      <w:r>
        <w:pict w14:anchorId="27CD9F87">
          <v:rect id="_x0000_i1106" style="width:0;height:1.5pt" o:hralign="center" o:hrstd="t" o:hr="t" fillcolor="#a0a0a0" stroked="f"/>
        </w:pict>
      </w:r>
    </w:p>
    <w:p w14:paraId="3BD8AF54" w14:textId="77777777" w:rsidR="00E57DA4" w:rsidRDefault="00E57DA4" w:rsidP="00E57DA4"/>
    <w:p w14:paraId="02CB0FA6" w14:textId="77777777" w:rsidR="00E57DA4" w:rsidRPr="00E57DA4" w:rsidRDefault="00E57DA4" w:rsidP="00E57DA4"/>
    <w:p w14:paraId="7CD89795" w14:textId="2876E8A8" w:rsidR="00532BE3" w:rsidRDefault="00464775"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Power assisted brakes are designed with vacuum-assisted units that use engine vacuum?</w:t>
      </w:r>
    </w:p>
    <w:p w14:paraId="448674B4" w14:textId="77777777" w:rsidR="00464775" w:rsidRPr="005E2304" w:rsidRDefault="00464775" w:rsidP="00464775"/>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464775" w:rsidRPr="005E2304" w14:paraId="61D89782" w14:textId="77777777" w:rsidTr="00DA64D2">
        <w:trPr>
          <w:trHeight w:val="196"/>
        </w:trPr>
        <w:tc>
          <w:tcPr>
            <w:tcW w:w="1599" w:type="dxa"/>
          </w:tcPr>
          <w:p w14:paraId="7537FC8C" w14:textId="77777777" w:rsidR="00464775" w:rsidRPr="005E2304" w:rsidRDefault="00464775" w:rsidP="00DA64D2">
            <w:r w:rsidRPr="005E2304">
              <w:t>True or False:</w:t>
            </w:r>
          </w:p>
        </w:tc>
        <w:tc>
          <w:tcPr>
            <w:tcW w:w="6758" w:type="dxa"/>
          </w:tcPr>
          <w:p w14:paraId="7FE07AEB" w14:textId="41C61B53" w:rsidR="00464775" w:rsidRPr="005E2304" w:rsidRDefault="00C5288E" w:rsidP="00DA64D2">
            <w:pPr>
              <w:rPr>
                <w:b/>
                <w:u w:val="single"/>
              </w:rPr>
            </w:pPr>
            <w:r>
              <w:pict w14:anchorId="3BBC4C41">
                <v:rect id="_x0000_i1107" style="width:0;height:1.5pt" o:hralign="center" o:hrstd="t" o:hr="t" fillcolor="#a0a0a0" stroked="f"/>
              </w:pict>
            </w:r>
          </w:p>
        </w:tc>
      </w:tr>
    </w:tbl>
    <w:p w14:paraId="47AEF95B" w14:textId="77777777" w:rsidR="00464775" w:rsidRDefault="00464775" w:rsidP="00464775"/>
    <w:p w14:paraId="1EA0E89C" w14:textId="3F39E2E6" w:rsidR="00E57DA4" w:rsidRDefault="00E57DA4">
      <w:r>
        <w:br w:type="page"/>
      </w:r>
    </w:p>
    <w:p w14:paraId="2AC26B18" w14:textId="77777777" w:rsidR="00464775" w:rsidRPr="00464775" w:rsidRDefault="00464775" w:rsidP="00464775"/>
    <w:p w14:paraId="4BC26CE6" w14:textId="5AC322A3" w:rsidR="00532BE3" w:rsidRDefault="00464775"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Power assisted brakes are designed with vacuum-assisted units that use vacuum developed by an external pump?</w:t>
      </w:r>
    </w:p>
    <w:p w14:paraId="39016F7B" w14:textId="77777777" w:rsidR="00464775" w:rsidRPr="005E2304" w:rsidRDefault="00464775" w:rsidP="00464775"/>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464775" w:rsidRPr="005E2304" w14:paraId="5446E2C0" w14:textId="77777777" w:rsidTr="00DA64D2">
        <w:trPr>
          <w:trHeight w:val="196"/>
        </w:trPr>
        <w:tc>
          <w:tcPr>
            <w:tcW w:w="1599" w:type="dxa"/>
          </w:tcPr>
          <w:p w14:paraId="071E9229" w14:textId="77777777" w:rsidR="00464775" w:rsidRPr="005E2304" w:rsidRDefault="00464775" w:rsidP="00DA64D2">
            <w:r w:rsidRPr="005E2304">
              <w:t>True or False:</w:t>
            </w:r>
          </w:p>
        </w:tc>
        <w:tc>
          <w:tcPr>
            <w:tcW w:w="6758" w:type="dxa"/>
          </w:tcPr>
          <w:p w14:paraId="3AD9E585" w14:textId="4D5BB0AF" w:rsidR="00464775" w:rsidRPr="005E2304" w:rsidRDefault="00C5288E" w:rsidP="00DA64D2">
            <w:pPr>
              <w:rPr>
                <w:b/>
                <w:u w:val="single"/>
              </w:rPr>
            </w:pPr>
            <w:r>
              <w:pict w14:anchorId="7D269CD6">
                <v:rect id="_x0000_i1108" style="width:0;height:1.5pt" o:hralign="center" o:hrstd="t" o:hr="t" fillcolor="#a0a0a0" stroked="f"/>
              </w:pict>
            </w:r>
          </w:p>
        </w:tc>
      </w:tr>
    </w:tbl>
    <w:p w14:paraId="4EC6BB04" w14:textId="78FA8E81" w:rsidR="00464775" w:rsidRPr="00C70A6A" w:rsidRDefault="00464775" w:rsidP="00C70A6A"/>
    <w:p w14:paraId="500DACC1" w14:textId="77777777" w:rsidR="00464775" w:rsidRPr="00C70A6A" w:rsidRDefault="00464775" w:rsidP="00C70A6A"/>
    <w:p w14:paraId="2EAB0546" w14:textId="77777777" w:rsidR="00C61501" w:rsidRPr="00C61501" w:rsidRDefault="00C61501" w:rsidP="00C70A6A">
      <w:pPr>
        <w:pStyle w:val="ListParagraph"/>
        <w:numPr>
          <w:ilvl w:val="0"/>
          <w:numId w:val="15"/>
        </w:numPr>
        <w:rPr>
          <w:rFonts w:ascii="Arial" w:hAnsi="Arial" w:cs="Arial"/>
          <w:color w:val="000000" w:themeColor="text1"/>
        </w:rPr>
      </w:pPr>
      <w:r w:rsidRPr="00C61501">
        <w:rPr>
          <w:rFonts w:ascii="Arial" w:hAnsi="Arial" w:cs="Arial"/>
          <w:color w:val="000000" w:themeColor="text1"/>
        </w:rPr>
        <w:t>The function of the nitrogen-charged pneumatic accumulator on a hydraulic brake booster is to _____.</w:t>
      </w:r>
    </w:p>
    <w:p w14:paraId="1452701E" w14:textId="77777777" w:rsidR="00C61501" w:rsidRPr="00C61501" w:rsidRDefault="00C61501" w:rsidP="00C61501"/>
    <w:p w14:paraId="71F61EAD" w14:textId="5A185541" w:rsidR="00C61501" w:rsidRPr="00C61501" w:rsidRDefault="00C61501" w:rsidP="00C70A6A">
      <w:pPr>
        <w:pStyle w:val="ListParagraph"/>
        <w:numPr>
          <w:ilvl w:val="0"/>
          <w:numId w:val="30"/>
        </w:numPr>
        <w:rPr>
          <w:rFonts w:ascii="Arial" w:hAnsi="Arial" w:cs="Arial"/>
          <w:color w:val="000000" w:themeColor="text1"/>
          <w:sz w:val="20"/>
        </w:rPr>
      </w:pPr>
      <w:r>
        <w:rPr>
          <w:rFonts w:ascii="Arial" w:hAnsi="Arial" w:cs="Arial"/>
          <w:color w:val="000000" w:themeColor="text1"/>
          <w:sz w:val="20"/>
        </w:rPr>
        <w:t>P</w:t>
      </w:r>
      <w:r w:rsidRPr="00C61501">
        <w:rPr>
          <w:rFonts w:ascii="Arial" w:hAnsi="Arial" w:cs="Arial"/>
          <w:color w:val="000000" w:themeColor="text1"/>
          <w:sz w:val="20"/>
        </w:rPr>
        <w:t>revent power steering fluid from mixing with brake fluid</w:t>
      </w:r>
    </w:p>
    <w:p w14:paraId="0A03C14C" w14:textId="6EBDA799" w:rsidR="00C61501" w:rsidRPr="00C70A6A" w:rsidRDefault="00C61501" w:rsidP="00C70A6A">
      <w:pPr>
        <w:pStyle w:val="ListParagraph"/>
        <w:numPr>
          <w:ilvl w:val="0"/>
          <w:numId w:val="30"/>
        </w:numPr>
        <w:rPr>
          <w:rFonts w:ascii="Arial" w:hAnsi="Arial" w:cs="Arial"/>
          <w:color w:val="000000" w:themeColor="text1"/>
          <w:sz w:val="20"/>
        </w:rPr>
      </w:pPr>
      <w:r w:rsidRPr="00C70A6A">
        <w:rPr>
          <w:rFonts w:ascii="Arial" w:hAnsi="Arial" w:cs="Arial"/>
          <w:color w:val="000000" w:themeColor="text1"/>
          <w:sz w:val="20"/>
        </w:rPr>
        <w:t>Provide reserve power assist pressure if the engine stalls</w:t>
      </w:r>
    </w:p>
    <w:p w14:paraId="4D1B2A32" w14:textId="5C1AAE75" w:rsidR="00C61501" w:rsidRPr="00C61501" w:rsidRDefault="00C61501" w:rsidP="00C70A6A">
      <w:pPr>
        <w:pStyle w:val="ListParagraph"/>
        <w:numPr>
          <w:ilvl w:val="0"/>
          <w:numId w:val="30"/>
        </w:numPr>
        <w:rPr>
          <w:rFonts w:ascii="Arial" w:hAnsi="Arial" w:cs="Arial"/>
          <w:color w:val="000000" w:themeColor="text1"/>
          <w:sz w:val="20"/>
        </w:rPr>
      </w:pPr>
      <w:r w:rsidRPr="00C61501">
        <w:rPr>
          <w:rFonts w:ascii="Arial" w:hAnsi="Arial" w:cs="Arial"/>
          <w:color w:val="000000" w:themeColor="text1"/>
          <w:sz w:val="20"/>
        </w:rPr>
        <w:t>Reduce boost pressure when pedal effort is less than 10 psi</w:t>
      </w:r>
    </w:p>
    <w:p w14:paraId="262E92BD" w14:textId="4C82C05D" w:rsidR="00C61501" w:rsidRPr="00C61501" w:rsidRDefault="00C61501" w:rsidP="00C70A6A">
      <w:pPr>
        <w:pStyle w:val="ListParagraph"/>
        <w:numPr>
          <w:ilvl w:val="0"/>
          <w:numId w:val="30"/>
        </w:numPr>
        <w:rPr>
          <w:rFonts w:ascii="Arial" w:hAnsi="Arial" w:cs="Arial"/>
          <w:color w:val="000000" w:themeColor="text1"/>
          <w:sz w:val="20"/>
        </w:rPr>
      </w:pPr>
      <w:r w:rsidRPr="00C61501">
        <w:rPr>
          <w:rFonts w:ascii="Arial" w:hAnsi="Arial" w:cs="Arial"/>
          <w:color w:val="000000" w:themeColor="text1"/>
          <w:sz w:val="20"/>
        </w:rPr>
        <w:t>Hold return pressure until the brake pedal is released</w:t>
      </w:r>
    </w:p>
    <w:p w14:paraId="3ABD751F" w14:textId="77777777" w:rsidR="00C61501" w:rsidRDefault="00C61501" w:rsidP="00C61501"/>
    <w:p w14:paraId="4DDB1438" w14:textId="77777777" w:rsidR="00C61501" w:rsidRPr="00AE5939" w:rsidRDefault="00C61501" w:rsidP="00C61501"/>
    <w:p w14:paraId="4AF6F544" w14:textId="164A7F64" w:rsidR="00464775" w:rsidRDefault="00574673" w:rsidP="00C70A6A">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sidR="002E7A3C">
        <w:rPr>
          <w:rFonts w:ascii="Arial" w:hAnsi="Arial" w:cs="Arial"/>
          <w:color w:val="000000" w:themeColor="text1"/>
          <w:sz w:val="20"/>
        </w:rPr>
        <w:t>booster</w:t>
      </w:r>
      <w:r w:rsidRPr="00075FA0">
        <w:rPr>
          <w:rFonts w:ascii="Arial" w:hAnsi="Arial" w:cs="Arial"/>
          <w:color w:val="000000" w:themeColor="text1"/>
          <w:sz w:val="20"/>
        </w:rPr>
        <w:t xml:space="preserve"> </w:t>
      </w:r>
      <w:r w:rsidR="002E7A3C">
        <w:rPr>
          <w:rFonts w:ascii="Arial" w:hAnsi="Arial" w:cs="Arial"/>
          <w:color w:val="000000" w:themeColor="text1"/>
          <w:sz w:val="20"/>
        </w:rPr>
        <w:t>function</w:t>
      </w:r>
      <w:r w:rsidRPr="00075FA0">
        <w:rPr>
          <w:rFonts w:ascii="Arial" w:hAnsi="Arial" w:cs="Arial"/>
          <w:color w:val="000000" w:themeColor="text1"/>
          <w:sz w:val="20"/>
        </w:rPr>
        <w:t xml:space="preserve"> using the following words</w:t>
      </w:r>
      <w:r>
        <w:rPr>
          <w:rFonts w:ascii="Arial" w:hAnsi="Arial" w:cs="Arial"/>
          <w:color w:val="000000" w:themeColor="text1"/>
          <w:sz w:val="20"/>
        </w:rPr>
        <w:t>.</w:t>
      </w:r>
    </w:p>
    <w:p w14:paraId="1B3E4181" w14:textId="5FC91DBC" w:rsidR="00574673" w:rsidRDefault="00574673" w:rsidP="00574673">
      <w:pPr>
        <w:spacing w:after="200"/>
        <w:ind w:left="720"/>
      </w:pPr>
      <w:r>
        <w:t>Words:</w:t>
      </w:r>
      <w:r w:rsidR="0072767D">
        <w:t xml:space="preserve"> Activate, Apply, Assist, Brakes, Developed, Driver, Engine, External, Hydraulic, Mechanisms, Multiply, Pedal, Pistons, Pump, System, Vacuum, Wheel</w:t>
      </w:r>
    </w:p>
    <w:p w14:paraId="44604EF4" w14:textId="7EE432EF" w:rsidR="00574673" w:rsidRPr="00C33E3C" w:rsidRDefault="00574673" w:rsidP="00574673">
      <w:pPr>
        <w:spacing w:line="360" w:lineRule="auto"/>
        <w:ind w:left="720"/>
      </w:pPr>
      <w:r w:rsidRPr="00C33E3C">
        <w:t xml:space="preserve">Power </w:t>
      </w:r>
      <w:r w:rsidR="00C70A6A" w:rsidRPr="008D05D4">
        <w:t xml:space="preserve">__________ </w:t>
      </w:r>
      <w:r w:rsidRPr="00C33E3C">
        <w:t xml:space="preserve">are nothing more than a standard </w:t>
      </w:r>
      <w:r w:rsidR="00C70A6A" w:rsidRPr="008D05D4">
        <w:t xml:space="preserve">__________ </w:t>
      </w:r>
      <w:r w:rsidRPr="00C33E3C">
        <w:t xml:space="preserve">brake system with a booster unit located between the brake </w:t>
      </w:r>
      <w:r w:rsidR="00C70A6A" w:rsidRPr="008D05D4">
        <w:t xml:space="preserve">__________ </w:t>
      </w:r>
      <w:r w:rsidRPr="00C33E3C">
        <w:t xml:space="preserve">and the master cylinder to help </w:t>
      </w:r>
      <w:r w:rsidR="00C70A6A" w:rsidRPr="008D05D4">
        <w:t xml:space="preserve">__________ </w:t>
      </w:r>
      <w:r w:rsidRPr="00C33E3C">
        <w:t xml:space="preserve">the brakes. Two basic types of power-assist </w:t>
      </w:r>
      <w:r w:rsidR="00C70A6A" w:rsidRPr="008D05D4">
        <w:t xml:space="preserve">__________ </w:t>
      </w:r>
      <w:r w:rsidRPr="00C33E3C">
        <w:t xml:space="preserve">are used. The first is </w:t>
      </w:r>
      <w:r w:rsidR="00C70A6A" w:rsidRPr="008D05D4">
        <w:t xml:space="preserve">__________ </w:t>
      </w:r>
      <w:r w:rsidRPr="00C33E3C">
        <w:t>assist. T</w:t>
      </w:r>
      <w:r>
        <w:t xml:space="preserve">hese systems use </w:t>
      </w:r>
      <w:r w:rsidR="00C70A6A" w:rsidRPr="008D05D4">
        <w:t xml:space="preserve">__________ </w:t>
      </w:r>
      <w:r>
        <w:t>vac</w:t>
      </w:r>
      <w:r w:rsidRPr="00C33E3C">
        <w:t xml:space="preserve">uum, or sometimes vacuum pressure developed by an </w:t>
      </w:r>
      <w:r w:rsidR="00C70A6A" w:rsidRPr="008D05D4">
        <w:t xml:space="preserve">__________ </w:t>
      </w:r>
      <w:r w:rsidRPr="00C33E3C">
        <w:t xml:space="preserve">vacuum pump, to </w:t>
      </w:r>
      <w:r>
        <w:t xml:space="preserve">help </w:t>
      </w:r>
      <w:r w:rsidR="00C70A6A" w:rsidRPr="008D05D4">
        <w:t xml:space="preserve">__________ </w:t>
      </w:r>
      <w:r>
        <w:t>the brakes. The sec</w:t>
      </w:r>
      <w:r w:rsidRPr="00C33E3C">
        <w:t xml:space="preserve">ond type of power assist is </w:t>
      </w:r>
      <w:r w:rsidRPr="0072767D">
        <w:t xml:space="preserve">hydraulic </w:t>
      </w:r>
      <w:r w:rsidR="00C70A6A" w:rsidRPr="008D05D4">
        <w:t>__________</w:t>
      </w:r>
      <w:r w:rsidRPr="00C33E3C">
        <w:t>. It is normally found on larger vehicles. T</w:t>
      </w:r>
      <w:r>
        <w:t xml:space="preserve">his </w:t>
      </w:r>
      <w:r w:rsidR="00C70A6A" w:rsidRPr="008D05D4">
        <w:t xml:space="preserve">__________ </w:t>
      </w:r>
      <w:r>
        <w:t>uses hydraulic pres</w:t>
      </w:r>
      <w:r w:rsidRPr="00C33E3C">
        <w:t xml:space="preserve">sure </w:t>
      </w:r>
      <w:r w:rsidR="00C70A6A" w:rsidRPr="008D05D4">
        <w:t xml:space="preserve">__________ </w:t>
      </w:r>
      <w:r w:rsidRPr="00C33E3C">
        <w:t>by the powe</w:t>
      </w:r>
      <w:r>
        <w:t xml:space="preserve">r steering </w:t>
      </w:r>
      <w:r w:rsidR="00C70A6A" w:rsidRPr="008D05D4">
        <w:t xml:space="preserve">__________ </w:t>
      </w:r>
      <w:r>
        <w:t>or other exter</w:t>
      </w:r>
      <w:r w:rsidRPr="00C33E3C">
        <w:t xml:space="preserve">nal pump to help apply the brakes. Both vacuum and hydraulic assist act to </w:t>
      </w:r>
      <w:r w:rsidR="00C70A6A" w:rsidRPr="008D05D4">
        <w:t xml:space="preserve">__________ </w:t>
      </w:r>
      <w:r w:rsidRPr="00C33E3C">
        <w:t xml:space="preserve">the force exerted on the master cylinder </w:t>
      </w:r>
      <w:r w:rsidR="00C70A6A" w:rsidRPr="008D05D4">
        <w:t xml:space="preserve">__________ </w:t>
      </w:r>
      <w:r w:rsidRPr="00C33E3C">
        <w:t xml:space="preserve">by the driver. This increases the hydraulic pressure delivered to the </w:t>
      </w:r>
      <w:r w:rsidR="00C70A6A" w:rsidRPr="008D05D4">
        <w:t xml:space="preserve">__________ </w:t>
      </w:r>
      <w:r w:rsidRPr="00C33E3C">
        <w:t xml:space="preserve">cylinders or calipers while decreasing </w:t>
      </w:r>
      <w:r w:rsidR="00C70A6A" w:rsidRPr="008D05D4">
        <w:t xml:space="preserve">__________ </w:t>
      </w:r>
      <w:r w:rsidRPr="00C33E3C">
        <w:t xml:space="preserve">foot pressure. </w:t>
      </w:r>
    </w:p>
    <w:p w14:paraId="6033D653" w14:textId="77777777" w:rsidR="00574673" w:rsidRDefault="00574673" w:rsidP="00574673"/>
    <w:p w14:paraId="3FB22A3C" w14:textId="77777777" w:rsidR="00574673" w:rsidRPr="00574673" w:rsidRDefault="00574673" w:rsidP="00574673"/>
    <w:p w14:paraId="7EE25421" w14:textId="6B487172" w:rsidR="00532BE3" w:rsidRPr="00DA64D2" w:rsidRDefault="00DA64D2" w:rsidP="00C70A6A">
      <w:pPr>
        <w:pStyle w:val="ListParagraph"/>
        <w:numPr>
          <w:ilvl w:val="0"/>
          <w:numId w:val="15"/>
        </w:numPr>
        <w:spacing w:after="200"/>
        <w:rPr>
          <w:rFonts w:ascii="Arial" w:hAnsi="Arial" w:cs="Arial"/>
          <w:color w:val="000000" w:themeColor="text1"/>
          <w:sz w:val="20"/>
        </w:rPr>
      </w:pPr>
      <w:r w:rsidRPr="005B3A1B">
        <w:rPr>
          <w:rFonts w:ascii="Arial" w:hAnsi="Arial" w:cs="Arial"/>
          <w:color w:val="000000" w:themeColor="text1"/>
        </w:rPr>
        <w:t xml:space="preserve">Name the components of a </w:t>
      </w:r>
      <w:r>
        <w:rPr>
          <w:rFonts w:ascii="Arial" w:hAnsi="Arial" w:cs="Arial"/>
          <w:color w:val="000000" w:themeColor="text1"/>
        </w:rPr>
        <w:t>vacuum booster</w:t>
      </w:r>
      <w:r w:rsidRPr="005B3A1B">
        <w:rPr>
          <w:rFonts w:ascii="Arial" w:hAnsi="Arial" w:cs="Arial"/>
          <w:color w:val="000000" w:themeColor="text1"/>
        </w:rPr>
        <w:t xml:space="preserve"> assembly</w:t>
      </w:r>
      <w:r>
        <w:rPr>
          <w:rFonts w:ascii="Arial" w:hAnsi="Arial" w:cs="Arial"/>
          <w:color w:val="000000" w:themeColor="text1"/>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64"/>
      </w:tblGrid>
      <w:tr w:rsidR="00DA64D2" w14:paraId="5FB66325" w14:textId="77777777" w:rsidTr="0070265F">
        <w:tc>
          <w:tcPr>
            <w:tcW w:w="5225" w:type="dxa"/>
          </w:tcPr>
          <w:p w14:paraId="1A0E74AC" w14:textId="55CC9E5A" w:rsidR="00DA64D2" w:rsidRDefault="0005565B" w:rsidP="00DA64D2">
            <w:r>
              <w:rPr>
                <w:noProof/>
                <w:lang w:val="en-AU" w:eastAsia="en-AU"/>
              </w:rPr>
              <w:drawing>
                <wp:inline distT="0" distB="0" distL="0" distR="0" wp14:anchorId="25E3BE56" wp14:editId="2CC6170F">
                  <wp:extent cx="3981924" cy="284948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cuum booster.png"/>
                          <pic:cNvPicPr/>
                        </pic:nvPicPr>
                        <pic:blipFill rotWithShape="1">
                          <a:blip r:embed="rId11">
                            <a:extLst>
                              <a:ext uri="{28A0092B-C50C-407E-A947-70E740481C1C}">
                                <a14:useLocalDpi xmlns:a14="http://schemas.microsoft.com/office/drawing/2010/main" val="0"/>
                              </a:ext>
                            </a:extLst>
                          </a:blip>
                          <a:srcRect r="29260" b="9871"/>
                          <a:stretch/>
                        </pic:blipFill>
                        <pic:spPr bwMode="auto">
                          <a:xfrm>
                            <a:off x="0" y="0"/>
                            <a:ext cx="4009127" cy="2868956"/>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tcPr>
          <w:p w14:paraId="2AEECF2B"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4DC03174">
                <v:rect id="_x0000_i1109" style="width:0;height:1.5pt" o:hralign="center" o:hrstd="t" o:hr="t" fillcolor="#a0a0a0" stroked="f"/>
              </w:pict>
            </w:r>
          </w:p>
          <w:p w14:paraId="268E741F"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61361CFC">
                <v:rect id="_x0000_i1110" style="width:0;height:1.5pt" o:hralign="center" o:hrstd="t" o:hr="t" fillcolor="#a0a0a0" stroked="f"/>
              </w:pict>
            </w:r>
          </w:p>
          <w:p w14:paraId="42099863"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7402D453">
                <v:rect id="_x0000_i1111" style="width:0;height:1.5pt" o:hralign="center" o:hrstd="t" o:hr="t" fillcolor="#a0a0a0" stroked="f"/>
              </w:pict>
            </w:r>
          </w:p>
          <w:p w14:paraId="0527E09D"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2B9859C2">
                <v:rect id="_x0000_i1112" style="width:0;height:1.5pt" o:hralign="center" o:hrstd="t" o:hr="t" fillcolor="#a0a0a0" stroked="f"/>
              </w:pict>
            </w:r>
          </w:p>
          <w:p w14:paraId="65E0A7EC" w14:textId="77777777" w:rsidR="00C70A6A" w:rsidRPr="00C70A6A" w:rsidRDefault="00C5288E" w:rsidP="00C70A6A">
            <w:pPr>
              <w:pStyle w:val="ListParagraph"/>
              <w:widowControl w:val="0"/>
              <w:numPr>
                <w:ilvl w:val="0"/>
                <w:numId w:val="31"/>
              </w:numPr>
              <w:autoSpaceDE w:val="0"/>
              <w:autoSpaceDN w:val="0"/>
              <w:adjustRightInd w:val="0"/>
              <w:spacing w:after="200"/>
              <w:contextualSpacing w:val="0"/>
              <w:rPr>
                <w:rFonts w:ascii="Arial" w:hAnsi="Arial" w:cs="Arial"/>
                <w:color w:val="FF0000"/>
                <w:sz w:val="22"/>
                <w:szCs w:val="21"/>
                <w:lang w:val="en-US" w:eastAsia="en-AU"/>
              </w:rPr>
            </w:pPr>
            <w:r>
              <w:rPr>
                <w:rFonts w:ascii="Arial" w:hAnsi="Arial" w:cs="Arial"/>
                <w:color w:val="000000" w:themeColor="text1"/>
                <w:sz w:val="22"/>
                <w:szCs w:val="21"/>
              </w:rPr>
              <w:pict w14:anchorId="0EB826A5">
                <v:rect id="_x0000_i1113" style="width:0;height:1.5pt" o:hralign="center" o:hrstd="t" o:hr="t" fillcolor="#a0a0a0" stroked="f"/>
              </w:pict>
            </w:r>
          </w:p>
          <w:p w14:paraId="7696EE1C" w14:textId="77777777" w:rsidR="00C70A6A" w:rsidRPr="00C70A6A" w:rsidRDefault="00C5288E" w:rsidP="00C70A6A">
            <w:pPr>
              <w:pStyle w:val="ListParagraph"/>
              <w:widowControl w:val="0"/>
              <w:numPr>
                <w:ilvl w:val="0"/>
                <w:numId w:val="31"/>
              </w:numPr>
              <w:autoSpaceDE w:val="0"/>
              <w:autoSpaceDN w:val="0"/>
              <w:adjustRightInd w:val="0"/>
              <w:spacing w:after="200"/>
              <w:contextualSpacing w:val="0"/>
              <w:rPr>
                <w:sz w:val="22"/>
                <w:szCs w:val="21"/>
              </w:rPr>
            </w:pPr>
            <w:r>
              <w:rPr>
                <w:sz w:val="22"/>
                <w:szCs w:val="21"/>
              </w:rPr>
              <w:pict w14:anchorId="49AF4023">
                <v:rect id="_x0000_i1114" style="width:0;height:1.5pt" o:hralign="center" o:hrstd="t" o:hr="t" fillcolor="#a0a0a0" stroked="f"/>
              </w:pict>
            </w:r>
          </w:p>
          <w:p w14:paraId="17399F29" w14:textId="77777777" w:rsidR="00C70A6A" w:rsidRPr="00C70A6A" w:rsidRDefault="00C5288E" w:rsidP="00C70A6A">
            <w:pPr>
              <w:pStyle w:val="ListParagraph"/>
              <w:widowControl w:val="0"/>
              <w:numPr>
                <w:ilvl w:val="0"/>
                <w:numId w:val="31"/>
              </w:numPr>
              <w:autoSpaceDE w:val="0"/>
              <w:autoSpaceDN w:val="0"/>
              <w:adjustRightInd w:val="0"/>
              <w:spacing w:after="200"/>
              <w:contextualSpacing w:val="0"/>
              <w:rPr>
                <w:sz w:val="22"/>
                <w:szCs w:val="21"/>
              </w:rPr>
            </w:pPr>
            <w:r>
              <w:rPr>
                <w:sz w:val="22"/>
                <w:szCs w:val="21"/>
              </w:rPr>
              <w:pict w14:anchorId="633C6165">
                <v:rect id="_x0000_i1115" style="width:0;height:1.5pt" o:hralign="center" o:hrstd="t" o:hr="t" fillcolor="#a0a0a0" stroked="f"/>
              </w:pict>
            </w:r>
          </w:p>
          <w:p w14:paraId="189BAC75" w14:textId="77777777" w:rsidR="00C70A6A" w:rsidRPr="00C70A6A" w:rsidRDefault="00C5288E" w:rsidP="00C70A6A">
            <w:pPr>
              <w:pStyle w:val="ListParagraph"/>
              <w:numPr>
                <w:ilvl w:val="0"/>
                <w:numId w:val="31"/>
              </w:numPr>
              <w:spacing w:after="200"/>
              <w:contextualSpacing w:val="0"/>
              <w:rPr>
                <w:b/>
                <w:noProof/>
                <w:sz w:val="22"/>
                <w:szCs w:val="21"/>
                <w:lang w:eastAsia="en-GB"/>
              </w:rPr>
            </w:pPr>
            <w:r>
              <w:rPr>
                <w:sz w:val="22"/>
                <w:szCs w:val="21"/>
              </w:rPr>
              <w:pict w14:anchorId="1E714200">
                <v:rect id="_x0000_i1116" style="width:0;height:1.5pt" o:hralign="center" o:hrstd="t" o:hr="t" fillcolor="#a0a0a0" stroked="f"/>
              </w:pict>
            </w:r>
          </w:p>
          <w:p w14:paraId="2733BFB3"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79FDB976">
                <v:rect id="_x0000_i1117" style="width:0;height:1.5pt" o:hralign="center" o:hrstd="t" o:hr="t" fillcolor="#a0a0a0" stroked="f"/>
              </w:pict>
            </w:r>
          </w:p>
          <w:p w14:paraId="074DFC8A" w14:textId="77777777" w:rsidR="00C70A6A" w:rsidRPr="00C70A6A" w:rsidRDefault="00C5288E" w:rsidP="00C70A6A">
            <w:pPr>
              <w:pStyle w:val="ListParagraph"/>
              <w:numPr>
                <w:ilvl w:val="0"/>
                <w:numId w:val="31"/>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15C0DE4E">
                <v:rect id="_x0000_i1118" style="width:0;height:1.5pt" o:hralign="center" o:hrstd="t" o:hr="t" fillcolor="#a0a0a0" stroked="f"/>
              </w:pict>
            </w:r>
          </w:p>
          <w:p w14:paraId="379EBC9B" w14:textId="55DDEAAF" w:rsidR="0070265F" w:rsidRDefault="00C5288E" w:rsidP="00C70A6A">
            <w:pPr>
              <w:pStyle w:val="ListParagraph"/>
              <w:numPr>
                <w:ilvl w:val="0"/>
                <w:numId w:val="31"/>
              </w:numPr>
              <w:spacing w:after="200"/>
              <w:contextualSpacing w:val="0"/>
            </w:pPr>
            <w:r>
              <w:rPr>
                <w:rFonts w:ascii="Arial" w:hAnsi="Arial" w:cs="Arial"/>
                <w:color w:val="000000" w:themeColor="text1"/>
                <w:sz w:val="22"/>
                <w:szCs w:val="21"/>
              </w:rPr>
              <w:pict w14:anchorId="231D0252">
                <v:rect id="_x0000_i1119" style="width:0;height:1.5pt" o:hralign="center" o:hrstd="t" o:hr="t" fillcolor="#a0a0a0" stroked="f"/>
              </w:pict>
            </w:r>
          </w:p>
        </w:tc>
      </w:tr>
    </w:tbl>
    <w:p w14:paraId="10AF6697" w14:textId="77777777" w:rsidR="00DA64D2" w:rsidRPr="00DA64D2" w:rsidRDefault="00DA64D2" w:rsidP="00DA64D2"/>
    <w:p w14:paraId="1356AAC7" w14:textId="516401E3" w:rsidR="00532BE3" w:rsidRPr="0070265F" w:rsidRDefault="0070265F" w:rsidP="00C70A6A">
      <w:pPr>
        <w:pStyle w:val="ListParagraph"/>
        <w:numPr>
          <w:ilvl w:val="0"/>
          <w:numId w:val="15"/>
        </w:numPr>
        <w:spacing w:after="200"/>
        <w:rPr>
          <w:rFonts w:ascii="Arial" w:hAnsi="Arial" w:cs="Arial"/>
          <w:color w:val="000000" w:themeColor="text1"/>
          <w:sz w:val="20"/>
        </w:rPr>
      </w:pPr>
      <w:r w:rsidRPr="005B3A1B">
        <w:rPr>
          <w:rFonts w:ascii="Arial" w:hAnsi="Arial" w:cs="Arial"/>
          <w:color w:val="000000" w:themeColor="text1"/>
        </w:rPr>
        <w:t xml:space="preserve">Name the components of a </w:t>
      </w:r>
      <w:r>
        <w:rPr>
          <w:rFonts w:ascii="Arial" w:hAnsi="Arial" w:cs="Arial"/>
          <w:color w:val="000000" w:themeColor="text1"/>
        </w:rPr>
        <w:t>hydraulic booster</w:t>
      </w:r>
      <w:r w:rsidRPr="005B3A1B">
        <w:rPr>
          <w:rFonts w:ascii="Arial" w:hAnsi="Arial" w:cs="Arial"/>
          <w:color w:val="000000" w:themeColor="text1"/>
        </w:rPr>
        <w:t xml:space="preserve"> assembly</w:t>
      </w:r>
      <w:r>
        <w:rPr>
          <w:rFonts w:ascii="Arial" w:hAnsi="Arial" w:cs="Arial"/>
          <w:color w:val="000000" w:themeColor="text1"/>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5"/>
      </w:tblGrid>
      <w:tr w:rsidR="0070265F" w14:paraId="0915A704" w14:textId="77777777" w:rsidTr="002E7A3C">
        <w:tc>
          <w:tcPr>
            <w:tcW w:w="5225" w:type="dxa"/>
          </w:tcPr>
          <w:p w14:paraId="66EA5CE8" w14:textId="229A947A" w:rsidR="0070265F" w:rsidRDefault="0070265F" w:rsidP="0070265F">
            <w:r>
              <w:rPr>
                <w:noProof/>
                <w:lang w:val="en-AU" w:eastAsia="en-AU"/>
              </w:rPr>
              <w:drawing>
                <wp:inline distT="0" distB="0" distL="0" distR="0" wp14:anchorId="1F3EC771" wp14:editId="53129BD7">
                  <wp:extent cx="3183108" cy="291640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aulic Booster.png"/>
                          <pic:cNvPicPr/>
                        </pic:nvPicPr>
                        <pic:blipFill rotWithShape="1">
                          <a:blip r:embed="rId12">
                            <a:extLst>
                              <a:ext uri="{28A0092B-C50C-407E-A947-70E740481C1C}">
                                <a14:useLocalDpi xmlns:a14="http://schemas.microsoft.com/office/drawing/2010/main" val="0"/>
                              </a:ext>
                            </a:extLst>
                          </a:blip>
                          <a:srcRect r="28837"/>
                          <a:stretch/>
                        </pic:blipFill>
                        <pic:spPr bwMode="auto">
                          <a:xfrm>
                            <a:off x="0" y="0"/>
                            <a:ext cx="3224269" cy="2954114"/>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F89D20B" w14:textId="77777777" w:rsidR="00C70A6A" w:rsidRPr="00C70A6A" w:rsidRDefault="00C5288E" w:rsidP="00C70A6A">
            <w:pPr>
              <w:pStyle w:val="ListParagraph"/>
              <w:numPr>
                <w:ilvl w:val="0"/>
                <w:numId w:val="32"/>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51DFFCB6">
                <v:rect id="_x0000_i1120" style="width:0;height:1.5pt" o:hralign="center" o:hrstd="t" o:hr="t" fillcolor="#a0a0a0" stroked="f"/>
              </w:pict>
            </w:r>
          </w:p>
          <w:p w14:paraId="554BAAAA" w14:textId="77777777" w:rsidR="00C70A6A" w:rsidRPr="00C70A6A" w:rsidRDefault="00C5288E" w:rsidP="00C70A6A">
            <w:pPr>
              <w:pStyle w:val="ListParagraph"/>
              <w:numPr>
                <w:ilvl w:val="0"/>
                <w:numId w:val="32"/>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18EEB2DA">
                <v:rect id="_x0000_i1121" style="width:0;height:1.5pt" o:hralign="center" o:hrstd="t" o:hr="t" fillcolor="#a0a0a0" stroked="f"/>
              </w:pict>
            </w:r>
          </w:p>
          <w:p w14:paraId="52DF1E36" w14:textId="77777777" w:rsidR="00C70A6A" w:rsidRPr="00C70A6A" w:rsidRDefault="00C5288E" w:rsidP="00C70A6A">
            <w:pPr>
              <w:pStyle w:val="ListParagraph"/>
              <w:numPr>
                <w:ilvl w:val="0"/>
                <w:numId w:val="32"/>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18501BC8">
                <v:rect id="_x0000_i1122" style="width:0;height:1.5pt" o:hralign="center" o:hrstd="t" o:hr="t" fillcolor="#a0a0a0" stroked="f"/>
              </w:pict>
            </w:r>
          </w:p>
          <w:p w14:paraId="47FB270B" w14:textId="23538143" w:rsidR="002E7A3C" w:rsidRPr="00C70A6A" w:rsidRDefault="00C5288E" w:rsidP="00C70A6A">
            <w:pPr>
              <w:pStyle w:val="ListParagraph"/>
              <w:numPr>
                <w:ilvl w:val="0"/>
                <w:numId w:val="32"/>
              </w:numPr>
              <w:spacing w:after="120" w:line="300" w:lineRule="auto"/>
              <w:contextualSpacing w:val="0"/>
              <w:rPr>
                <w:rFonts w:ascii="Arial" w:hAnsi="Arial" w:cs="Arial"/>
                <w:b/>
                <w:color w:val="000000" w:themeColor="text1"/>
                <w:sz w:val="22"/>
                <w:szCs w:val="21"/>
              </w:rPr>
            </w:pPr>
            <w:r>
              <w:rPr>
                <w:rFonts w:ascii="Arial" w:hAnsi="Arial" w:cs="Arial"/>
                <w:color w:val="000000" w:themeColor="text1"/>
                <w:sz w:val="22"/>
                <w:szCs w:val="21"/>
              </w:rPr>
              <w:pict w14:anchorId="54467F2D">
                <v:rect id="_x0000_i1123" style="width:0;height:1.5pt" o:hralign="center" o:hrstd="t" o:hr="t" fillcolor="#a0a0a0" stroked="f"/>
              </w:pict>
            </w:r>
          </w:p>
        </w:tc>
      </w:tr>
    </w:tbl>
    <w:p w14:paraId="0DAF1F18" w14:textId="77777777" w:rsidR="0070265F" w:rsidRPr="0070265F" w:rsidRDefault="0070265F" w:rsidP="0070265F"/>
    <w:p w14:paraId="4E321E8C" w14:textId="267C6E11" w:rsidR="00282E6B" w:rsidRPr="00282E6B" w:rsidRDefault="00282E6B" w:rsidP="00C70A6A">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sidR="00E83DBC">
        <w:rPr>
          <w:rFonts w:ascii="Arial" w:hAnsi="Arial" w:cs="Arial"/>
          <w:color w:val="000000" w:themeColor="text1"/>
          <w:sz w:val="20"/>
        </w:rPr>
        <w:t>manual park brake</w:t>
      </w:r>
      <w:r w:rsidRPr="00075FA0">
        <w:rPr>
          <w:rFonts w:ascii="Arial" w:hAnsi="Arial" w:cs="Arial"/>
          <w:color w:val="000000" w:themeColor="text1"/>
          <w:sz w:val="20"/>
        </w:rPr>
        <w:t xml:space="preserve"> </w:t>
      </w:r>
      <w:r>
        <w:rPr>
          <w:rFonts w:ascii="Arial" w:hAnsi="Arial" w:cs="Arial"/>
          <w:color w:val="000000" w:themeColor="text1"/>
          <w:sz w:val="20"/>
        </w:rPr>
        <w:t>function</w:t>
      </w:r>
      <w:r w:rsidR="00F60A5E">
        <w:rPr>
          <w:rFonts w:ascii="Arial" w:hAnsi="Arial" w:cs="Arial"/>
          <w:color w:val="000000" w:themeColor="text1"/>
          <w:sz w:val="20"/>
        </w:rPr>
        <w:t xml:space="preserve"> on vehicles fitted with disc brakes</w:t>
      </w:r>
      <w:r w:rsidRPr="00075FA0">
        <w:rPr>
          <w:rFonts w:ascii="Arial" w:hAnsi="Arial" w:cs="Arial"/>
          <w:color w:val="000000" w:themeColor="text1"/>
          <w:sz w:val="20"/>
        </w:rPr>
        <w:t xml:space="preserve"> using the following words</w:t>
      </w:r>
      <w:r>
        <w:rPr>
          <w:rFonts w:ascii="Arial" w:hAnsi="Arial" w:cs="Arial"/>
          <w:color w:val="000000" w:themeColor="text1"/>
          <w:sz w:val="20"/>
        </w:rPr>
        <w:t>.</w:t>
      </w:r>
    </w:p>
    <w:p w14:paraId="123CDC13" w14:textId="2D4036AD" w:rsidR="00282E6B" w:rsidRDefault="00282E6B" w:rsidP="00F60A5E">
      <w:pPr>
        <w:spacing w:after="200"/>
        <w:ind w:left="720"/>
      </w:pPr>
      <w:r>
        <w:t>Words:</w:t>
      </w:r>
      <w:r w:rsidR="00532BEF">
        <w:t xml:space="preserve"> </w:t>
      </w:r>
      <w:r w:rsidR="005125D2">
        <w:t xml:space="preserve">Accessible, </w:t>
      </w:r>
      <w:r w:rsidR="00F60A5E">
        <w:t xml:space="preserve">Apply, Assembly, </w:t>
      </w:r>
      <w:r w:rsidR="00E21BE9">
        <w:t xml:space="preserve">Brakes, </w:t>
      </w:r>
      <w:r w:rsidR="00F60A5E">
        <w:t xml:space="preserve">Cables, Carrier, </w:t>
      </w:r>
      <w:r w:rsidR="00E21BE9">
        <w:t xml:space="preserve">Drum, </w:t>
      </w:r>
      <w:r w:rsidR="005125D2">
        <w:t xml:space="preserve">Manually, </w:t>
      </w:r>
      <w:r w:rsidR="00F60A5E">
        <w:t xml:space="preserve">Operate, Parking, Plate, Rear, </w:t>
      </w:r>
      <w:r w:rsidR="005125D2">
        <w:t xml:space="preserve">Self-adjuster, Serviced, </w:t>
      </w:r>
      <w:r w:rsidR="00F60A5E">
        <w:t xml:space="preserve">Shoes, </w:t>
      </w:r>
      <w:r w:rsidR="005125D2">
        <w:t xml:space="preserve">Smaller, </w:t>
      </w:r>
      <w:r w:rsidR="00E21BE9">
        <w:t>Vehicles</w:t>
      </w:r>
      <w:r w:rsidR="00F60A5E">
        <w:t>, Wheel</w:t>
      </w:r>
    </w:p>
    <w:p w14:paraId="487A7BE8" w14:textId="624A4462" w:rsidR="00282E6B" w:rsidRDefault="00282E6B" w:rsidP="00E83DBC">
      <w:pPr>
        <w:pStyle w:val="ListParagraph"/>
        <w:spacing w:line="360" w:lineRule="auto"/>
        <w:ind w:firstLine="0"/>
        <w:rPr>
          <w:rFonts w:ascii="Arial" w:hAnsi="Arial" w:cs="Arial"/>
          <w:color w:val="000000" w:themeColor="text1"/>
          <w:sz w:val="20"/>
        </w:rPr>
      </w:pPr>
      <w:r w:rsidRPr="00E83DBC">
        <w:rPr>
          <w:rFonts w:ascii="Arial" w:hAnsi="Arial" w:cs="Arial"/>
          <w:color w:val="000000" w:themeColor="text1"/>
          <w:sz w:val="20"/>
        </w:rPr>
        <w:t xml:space="preserve">The rear disc/drum or auxiliary </w:t>
      </w:r>
      <w:r w:rsidR="00C70A6A" w:rsidRPr="008D05D4">
        <w:t xml:space="preserve">__________ </w:t>
      </w:r>
      <w:r w:rsidRPr="00E83DBC">
        <w:rPr>
          <w:rFonts w:ascii="Arial" w:hAnsi="Arial" w:cs="Arial"/>
          <w:color w:val="000000" w:themeColor="text1"/>
          <w:sz w:val="20"/>
        </w:rPr>
        <w:t>parking brake arrangement is found on so</w:t>
      </w:r>
      <w:r w:rsidR="00E83DBC">
        <w:rPr>
          <w:rFonts w:ascii="Arial" w:hAnsi="Arial" w:cs="Arial"/>
          <w:color w:val="000000" w:themeColor="text1"/>
          <w:sz w:val="20"/>
        </w:rPr>
        <w:t xml:space="preserve">me </w:t>
      </w:r>
      <w:r w:rsidR="00C70A6A" w:rsidRPr="008D05D4">
        <w:t xml:space="preserve">__________ </w:t>
      </w:r>
      <w:r w:rsidR="00E83DBC">
        <w:rPr>
          <w:rFonts w:ascii="Arial" w:hAnsi="Arial" w:cs="Arial"/>
          <w:color w:val="000000" w:themeColor="text1"/>
          <w:sz w:val="20"/>
        </w:rPr>
        <w:t>with fixed or slid</w:t>
      </w:r>
      <w:r w:rsidRPr="00E83DBC">
        <w:rPr>
          <w:rFonts w:ascii="Arial" w:hAnsi="Arial" w:cs="Arial"/>
          <w:color w:val="000000" w:themeColor="text1"/>
          <w:sz w:val="20"/>
        </w:rPr>
        <w:t xml:space="preserve">ing calipers. On these </w:t>
      </w:r>
      <w:r w:rsidR="00C70A6A" w:rsidRPr="008D05D4">
        <w:t>__________</w:t>
      </w:r>
      <w:r w:rsidRPr="00E83DBC">
        <w:rPr>
          <w:rFonts w:ascii="Arial" w:hAnsi="Arial" w:cs="Arial"/>
          <w:color w:val="000000" w:themeColor="text1"/>
          <w:sz w:val="20"/>
        </w:rPr>
        <w:t xml:space="preserve">, the inside of each rear wheel hub and rotor </w:t>
      </w:r>
      <w:r w:rsidR="00C70A6A" w:rsidRPr="008D05D4">
        <w:t xml:space="preserve">__________ </w:t>
      </w:r>
      <w:r w:rsidRPr="00E83DBC">
        <w:rPr>
          <w:rFonts w:ascii="Arial" w:hAnsi="Arial" w:cs="Arial"/>
          <w:color w:val="000000" w:themeColor="text1"/>
          <w:sz w:val="20"/>
        </w:rPr>
        <w:t xml:space="preserve">is used as the </w:t>
      </w:r>
      <w:r w:rsidR="00C70A6A" w:rsidRPr="008D05D4">
        <w:t xml:space="preserve">__________ </w:t>
      </w:r>
      <w:r w:rsidRPr="00E83DBC">
        <w:rPr>
          <w:rFonts w:ascii="Arial" w:hAnsi="Arial" w:cs="Arial"/>
          <w:color w:val="000000" w:themeColor="text1"/>
          <w:sz w:val="20"/>
        </w:rPr>
        <w:t xml:space="preserve">brake drum. A pair of small brake </w:t>
      </w:r>
      <w:r w:rsidR="00C70A6A" w:rsidRPr="008D05D4">
        <w:t xml:space="preserve">__________ </w:t>
      </w:r>
      <w:r w:rsidRPr="00E83DBC">
        <w:rPr>
          <w:rFonts w:ascii="Arial" w:hAnsi="Arial" w:cs="Arial"/>
          <w:color w:val="000000" w:themeColor="text1"/>
          <w:sz w:val="20"/>
        </w:rPr>
        <w:t xml:space="preserve">is mounted on a backing </w:t>
      </w:r>
      <w:r w:rsidR="00C70A6A" w:rsidRPr="008D05D4">
        <w:t xml:space="preserve">__________ </w:t>
      </w:r>
      <w:r w:rsidRPr="00E83DBC">
        <w:rPr>
          <w:rFonts w:ascii="Arial" w:hAnsi="Arial" w:cs="Arial"/>
          <w:color w:val="000000" w:themeColor="text1"/>
          <w:sz w:val="20"/>
        </w:rPr>
        <w:t xml:space="preserve">that is bolted to the axle housing or the hub </w:t>
      </w:r>
      <w:r w:rsidR="00C70A6A" w:rsidRPr="008D05D4">
        <w:t>__________</w:t>
      </w:r>
      <w:r w:rsidRPr="00E83DBC">
        <w:rPr>
          <w:rFonts w:ascii="Arial" w:hAnsi="Arial" w:cs="Arial"/>
          <w:color w:val="000000" w:themeColor="text1"/>
          <w:sz w:val="20"/>
        </w:rPr>
        <w:t xml:space="preserve">. These parking brake shoes </w:t>
      </w:r>
      <w:r w:rsidR="00C70A6A" w:rsidRPr="008D05D4">
        <w:t xml:space="preserve">__________ </w:t>
      </w:r>
      <w:r w:rsidRPr="00E83DBC">
        <w:rPr>
          <w:rFonts w:ascii="Arial" w:hAnsi="Arial" w:cs="Arial"/>
          <w:color w:val="000000" w:themeColor="text1"/>
          <w:sz w:val="20"/>
        </w:rPr>
        <w:t xml:space="preserve">independently of the service brakes. They are applied by linkage and </w:t>
      </w:r>
      <w:r w:rsidR="00C70A6A" w:rsidRPr="008D05D4">
        <w:t xml:space="preserve">__________ </w:t>
      </w:r>
      <w:r w:rsidRPr="00E83DBC">
        <w:rPr>
          <w:rFonts w:ascii="Arial" w:hAnsi="Arial" w:cs="Arial"/>
          <w:color w:val="000000" w:themeColor="text1"/>
          <w:sz w:val="20"/>
        </w:rPr>
        <w:t xml:space="preserve">from the control pedal or lever. The cable at each </w:t>
      </w:r>
      <w:r w:rsidR="00C70A6A" w:rsidRPr="008D05D4">
        <w:t xml:space="preserve">__________ </w:t>
      </w:r>
      <w:r w:rsidRPr="00E83DBC">
        <w:rPr>
          <w:rFonts w:ascii="Arial" w:hAnsi="Arial" w:cs="Arial"/>
          <w:color w:val="000000" w:themeColor="text1"/>
          <w:sz w:val="20"/>
        </w:rPr>
        <w:t xml:space="preserve">operates a lever and strut that </w:t>
      </w:r>
      <w:r w:rsidR="00C70A6A" w:rsidRPr="008D05D4">
        <w:t xml:space="preserve">__________ </w:t>
      </w:r>
      <w:r w:rsidRPr="00E83DBC">
        <w:rPr>
          <w:rFonts w:ascii="Arial" w:hAnsi="Arial" w:cs="Arial"/>
          <w:color w:val="000000" w:themeColor="text1"/>
          <w:sz w:val="20"/>
        </w:rPr>
        <w:t xml:space="preserve">the shoes in the same way that </w:t>
      </w:r>
      <w:r w:rsidR="00C70A6A" w:rsidRPr="008D05D4">
        <w:t xml:space="preserve">__________ </w:t>
      </w:r>
      <w:r w:rsidRPr="00E83DBC">
        <w:rPr>
          <w:rFonts w:ascii="Arial" w:hAnsi="Arial" w:cs="Arial"/>
          <w:color w:val="000000" w:themeColor="text1"/>
          <w:sz w:val="20"/>
        </w:rPr>
        <w:t xml:space="preserve">drum parking brakes work. The assembly (often called the drum-in-hat system) is a </w:t>
      </w:r>
      <w:r w:rsidR="00C70A6A" w:rsidRPr="008D05D4">
        <w:t xml:space="preserve">__________ </w:t>
      </w:r>
      <w:r w:rsidRPr="00E83DBC">
        <w:rPr>
          <w:rFonts w:ascii="Arial" w:hAnsi="Arial" w:cs="Arial"/>
          <w:color w:val="000000" w:themeColor="text1"/>
          <w:sz w:val="20"/>
        </w:rPr>
        <w:t xml:space="preserve">version of a drum brake and is </w:t>
      </w:r>
      <w:r w:rsidR="00C70A6A" w:rsidRPr="008D05D4">
        <w:t xml:space="preserve">__________ </w:t>
      </w:r>
      <w:r w:rsidRPr="00E83DBC">
        <w:rPr>
          <w:rFonts w:ascii="Arial" w:hAnsi="Arial" w:cs="Arial"/>
          <w:color w:val="000000" w:themeColor="text1"/>
          <w:sz w:val="20"/>
        </w:rPr>
        <w:t xml:space="preserve">much like any other drum brake. However, they do not have </w:t>
      </w:r>
      <w:r w:rsidR="00C70A6A" w:rsidRPr="008D05D4">
        <w:t>__________</w:t>
      </w:r>
      <w:r w:rsidRPr="00E83DBC">
        <w:rPr>
          <w:rFonts w:ascii="Arial" w:hAnsi="Arial" w:cs="Arial"/>
          <w:color w:val="000000" w:themeColor="text1"/>
          <w:sz w:val="20"/>
        </w:rPr>
        <w:t>. The parki</w:t>
      </w:r>
      <w:r w:rsidR="00E83DBC">
        <w:rPr>
          <w:rFonts w:ascii="Arial" w:hAnsi="Arial" w:cs="Arial"/>
          <w:color w:val="000000" w:themeColor="text1"/>
          <w:sz w:val="20"/>
        </w:rPr>
        <w:t xml:space="preserve">ng brakes must be adjusted </w:t>
      </w:r>
      <w:r w:rsidR="00C70A6A" w:rsidRPr="008D05D4">
        <w:t xml:space="preserve">__________ </w:t>
      </w:r>
      <w:r w:rsidRPr="00E83DBC">
        <w:rPr>
          <w:rFonts w:ascii="Arial" w:hAnsi="Arial" w:cs="Arial"/>
          <w:color w:val="000000" w:themeColor="text1"/>
          <w:sz w:val="20"/>
        </w:rPr>
        <w:t xml:space="preserve">with star wheels that are </w:t>
      </w:r>
      <w:r w:rsidR="00C70A6A" w:rsidRPr="008D05D4">
        <w:t xml:space="preserve">__________ </w:t>
      </w:r>
      <w:r w:rsidRPr="00E83DBC">
        <w:rPr>
          <w:rFonts w:ascii="Arial" w:hAnsi="Arial" w:cs="Arial"/>
          <w:color w:val="000000" w:themeColor="text1"/>
          <w:sz w:val="20"/>
        </w:rPr>
        <w:t>through the backing plate or through the outboard surface of the drum.</w:t>
      </w:r>
    </w:p>
    <w:p w14:paraId="12A00F5A" w14:textId="77777777" w:rsidR="00E83DBC" w:rsidRPr="00E83DBC" w:rsidRDefault="00E83DBC" w:rsidP="00E83DBC"/>
    <w:p w14:paraId="4027F11B" w14:textId="77777777" w:rsidR="00E83DBC" w:rsidRPr="00E83DBC" w:rsidRDefault="00E83DBC" w:rsidP="00E83DBC"/>
    <w:p w14:paraId="1DF053F1" w14:textId="0838AE1E" w:rsidR="00282E6B" w:rsidRDefault="00F32B68" w:rsidP="00C70A6A">
      <w:pPr>
        <w:pStyle w:val="ListParagraph"/>
        <w:numPr>
          <w:ilvl w:val="0"/>
          <w:numId w:val="15"/>
        </w:numPr>
        <w:spacing w:after="200"/>
        <w:rPr>
          <w:rFonts w:ascii="Arial" w:hAnsi="Arial" w:cs="Arial"/>
          <w:color w:val="000000" w:themeColor="text1"/>
          <w:sz w:val="20"/>
        </w:rPr>
      </w:pPr>
      <w:r w:rsidRPr="00F32B68">
        <w:rPr>
          <w:rFonts w:ascii="Arial" w:hAnsi="Arial" w:cs="Arial"/>
          <w:color w:val="000000" w:themeColor="text1"/>
          <w:sz w:val="20"/>
        </w:rPr>
        <w:t xml:space="preserve">A </w:t>
      </w:r>
      <w:r>
        <w:rPr>
          <w:rFonts w:ascii="Arial" w:hAnsi="Arial" w:cs="Arial"/>
          <w:color w:val="000000" w:themeColor="text1"/>
          <w:sz w:val="20"/>
        </w:rPr>
        <w:t>rear disc/drum parking brake uses the inside of each rear wheel hub and rotor assembly as a parking brake drum?</w:t>
      </w:r>
    </w:p>
    <w:p w14:paraId="0D2E8121" w14:textId="77777777" w:rsidR="00F32B68" w:rsidRPr="005E2304" w:rsidRDefault="00F32B68" w:rsidP="00F32B68"/>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F32B68" w:rsidRPr="005E2304" w14:paraId="32D792AB" w14:textId="77777777" w:rsidTr="00702DC2">
        <w:trPr>
          <w:trHeight w:val="196"/>
        </w:trPr>
        <w:tc>
          <w:tcPr>
            <w:tcW w:w="1599" w:type="dxa"/>
          </w:tcPr>
          <w:p w14:paraId="4C1C7ECB" w14:textId="77777777" w:rsidR="00F32B68" w:rsidRPr="005E2304" w:rsidRDefault="00F32B68" w:rsidP="00702DC2">
            <w:r w:rsidRPr="005E2304">
              <w:t>True or False:</w:t>
            </w:r>
          </w:p>
        </w:tc>
        <w:tc>
          <w:tcPr>
            <w:tcW w:w="6758" w:type="dxa"/>
          </w:tcPr>
          <w:p w14:paraId="7C39073C" w14:textId="24304390" w:rsidR="00F32B68" w:rsidRPr="005E2304" w:rsidRDefault="00C5288E" w:rsidP="00702DC2">
            <w:pPr>
              <w:rPr>
                <w:b/>
                <w:u w:val="single"/>
              </w:rPr>
            </w:pPr>
            <w:r>
              <w:rPr>
                <w:sz w:val="22"/>
                <w:szCs w:val="21"/>
              </w:rPr>
              <w:pict w14:anchorId="14AF4D2C">
                <v:rect id="_x0000_i1124" style="width:0;height:1.5pt" o:hralign="center" o:hrstd="t" o:hr="t" fillcolor="#a0a0a0" stroked="f"/>
              </w:pict>
            </w:r>
          </w:p>
        </w:tc>
      </w:tr>
    </w:tbl>
    <w:p w14:paraId="1BBBDC46" w14:textId="77777777" w:rsidR="00F32B68" w:rsidRDefault="00F32B68" w:rsidP="00F32B68"/>
    <w:p w14:paraId="10FE2321" w14:textId="77777777" w:rsidR="00F32B68" w:rsidRPr="00F32B68" w:rsidRDefault="00F32B68" w:rsidP="00F32B68"/>
    <w:p w14:paraId="55DCFD81" w14:textId="3CF93E49" w:rsidR="00532BE3" w:rsidRDefault="00D2519B"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Rear disc parking brake have a mechanism that forces the pads against to rotor hydraulically.</w:t>
      </w:r>
    </w:p>
    <w:p w14:paraId="72D9BC63" w14:textId="77777777" w:rsidR="00D2519B" w:rsidRPr="005E2304" w:rsidRDefault="00D2519B" w:rsidP="00D2519B"/>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D2519B" w:rsidRPr="005E2304" w14:paraId="4DE76F4E" w14:textId="77777777" w:rsidTr="00702DC2">
        <w:trPr>
          <w:trHeight w:val="196"/>
        </w:trPr>
        <w:tc>
          <w:tcPr>
            <w:tcW w:w="1599" w:type="dxa"/>
          </w:tcPr>
          <w:p w14:paraId="261D06E5" w14:textId="77777777" w:rsidR="00D2519B" w:rsidRPr="005E2304" w:rsidRDefault="00D2519B" w:rsidP="00702DC2">
            <w:r w:rsidRPr="005E2304">
              <w:t>True or False:</w:t>
            </w:r>
          </w:p>
        </w:tc>
        <w:tc>
          <w:tcPr>
            <w:tcW w:w="6758" w:type="dxa"/>
          </w:tcPr>
          <w:p w14:paraId="429E4C71" w14:textId="639A3C96" w:rsidR="00D2519B" w:rsidRPr="005E2304" w:rsidRDefault="00C5288E" w:rsidP="00702DC2">
            <w:pPr>
              <w:rPr>
                <w:b/>
                <w:u w:val="single"/>
              </w:rPr>
            </w:pPr>
            <w:r>
              <w:rPr>
                <w:sz w:val="22"/>
                <w:szCs w:val="21"/>
              </w:rPr>
              <w:pict w14:anchorId="5CD49D0F">
                <v:rect id="_x0000_i1125" style="width:0;height:1.5pt" o:hralign="center" o:hrstd="t" o:hr="t" fillcolor="#a0a0a0" stroked="f"/>
              </w:pict>
            </w:r>
          </w:p>
        </w:tc>
      </w:tr>
    </w:tbl>
    <w:p w14:paraId="44DFE03D" w14:textId="77777777" w:rsidR="00D2519B" w:rsidRDefault="00D2519B" w:rsidP="00D2519B"/>
    <w:p w14:paraId="2F13352A" w14:textId="77777777" w:rsidR="00C70A6A" w:rsidRPr="00D2519B" w:rsidRDefault="00C70A6A" w:rsidP="00D2519B"/>
    <w:p w14:paraId="62D30E6B" w14:textId="7C3D6976" w:rsidR="00532BE3" w:rsidRDefault="001D5D5D"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The parking brake keeps a vehicle from rolling while it is parked.</w:t>
      </w:r>
    </w:p>
    <w:p w14:paraId="2190408F" w14:textId="77777777" w:rsidR="001D5D5D" w:rsidRPr="005E2304" w:rsidRDefault="001D5D5D" w:rsidP="001D5D5D"/>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1D5D5D" w:rsidRPr="005E2304" w14:paraId="61318ED4" w14:textId="77777777" w:rsidTr="00702DC2">
        <w:trPr>
          <w:trHeight w:val="196"/>
        </w:trPr>
        <w:tc>
          <w:tcPr>
            <w:tcW w:w="1599" w:type="dxa"/>
          </w:tcPr>
          <w:p w14:paraId="36097F53" w14:textId="77777777" w:rsidR="001D5D5D" w:rsidRPr="005E2304" w:rsidRDefault="001D5D5D" w:rsidP="00702DC2">
            <w:r w:rsidRPr="005E2304">
              <w:t>True or False:</w:t>
            </w:r>
          </w:p>
        </w:tc>
        <w:tc>
          <w:tcPr>
            <w:tcW w:w="6758" w:type="dxa"/>
          </w:tcPr>
          <w:p w14:paraId="256650AC" w14:textId="68ADA03D" w:rsidR="001D5D5D" w:rsidRPr="005E2304" w:rsidRDefault="00C5288E" w:rsidP="009E399D">
            <w:pPr>
              <w:rPr>
                <w:b/>
                <w:u w:val="single"/>
              </w:rPr>
            </w:pPr>
            <w:r>
              <w:rPr>
                <w:sz w:val="22"/>
                <w:szCs w:val="21"/>
              </w:rPr>
              <w:pict w14:anchorId="2D7B27AB">
                <v:rect id="_x0000_i1126" style="width:0;height:1.5pt" o:hralign="center" o:hrstd="t" o:hr="t" fillcolor="#a0a0a0" stroked="f"/>
              </w:pict>
            </w:r>
          </w:p>
        </w:tc>
      </w:tr>
    </w:tbl>
    <w:p w14:paraId="7E14D6F2" w14:textId="77777777" w:rsidR="001D5D5D" w:rsidRDefault="001D5D5D" w:rsidP="001D5D5D"/>
    <w:p w14:paraId="0086F9A7" w14:textId="77777777" w:rsidR="001D5D5D" w:rsidRPr="001D5D5D" w:rsidRDefault="001D5D5D" w:rsidP="001D5D5D"/>
    <w:p w14:paraId="4EC5ACDC" w14:textId="77777777" w:rsidR="007141E5" w:rsidRDefault="007141E5"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The park brake works mechanically, using a lever assembly connected through a cable system to the rear drum service brake.</w:t>
      </w:r>
    </w:p>
    <w:p w14:paraId="4063DAFC" w14:textId="77777777" w:rsidR="007141E5" w:rsidRPr="005E2304" w:rsidRDefault="007141E5" w:rsidP="007141E5"/>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141E5" w:rsidRPr="005E2304" w14:paraId="5ABF5A53" w14:textId="77777777" w:rsidTr="00702DC2">
        <w:trPr>
          <w:trHeight w:val="196"/>
        </w:trPr>
        <w:tc>
          <w:tcPr>
            <w:tcW w:w="1599" w:type="dxa"/>
          </w:tcPr>
          <w:p w14:paraId="51D4D66E" w14:textId="77777777" w:rsidR="007141E5" w:rsidRPr="005E2304" w:rsidRDefault="007141E5" w:rsidP="00702DC2">
            <w:r w:rsidRPr="005E2304">
              <w:t>True or False:</w:t>
            </w:r>
          </w:p>
        </w:tc>
        <w:tc>
          <w:tcPr>
            <w:tcW w:w="6758" w:type="dxa"/>
          </w:tcPr>
          <w:p w14:paraId="6D330E7A" w14:textId="718761A1" w:rsidR="007141E5" w:rsidRPr="005E2304" w:rsidRDefault="00C5288E" w:rsidP="009E399D">
            <w:pPr>
              <w:rPr>
                <w:b/>
                <w:u w:val="single"/>
              </w:rPr>
            </w:pPr>
            <w:r>
              <w:rPr>
                <w:sz w:val="22"/>
                <w:szCs w:val="21"/>
              </w:rPr>
              <w:pict w14:anchorId="5AC9246D">
                <v:rect id="_x0000_i1127" style="width:0;height:1.5pt" o:hralign="center" o:hrstd="t" o:hr="t" fillcolor="#a0a0a0" stroked="f"/>
              </w:pict>
            </w:r>
          </w:p>
        </w:tc>
      </w:tr>
    </w:tbl>
    <w:p w14:paraId="656A533C" w14:textId="77777777" w:rsidR="007141E5" w:rsidRDefault="007141E5" w:rsidP="007141E5"/>
    <w:p w14:paraId="417FE723" w14:textId="3B0816EA" w:rsidR="00532BE3" w:rsidRPr="007141E5" w:rsidRDefault="00532BE3" w:rsidP="007141E5"/>
    <w:p w14:paraId="23BA587A" w14:textId="431A0AAD" w:rsidR="00532BE3" w:rsidRDefault="009C3C3D"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Electric park brakes, are fitted with a motor solenoid, so there is no need fo</w:t>
      </w:r>
      <w:r w:rsidR="00443422">
        <w:rPr>
          <w:rFonts w:ascii="Arial" w:hAnsi="Arial" w:cs="Arial"/>
          <w:color w:val="000000" w:themeColor="text1"/>
          <w:sz w:val="20"/>
        </w:rPr>
        <w:t>r parking brake cab</w:t>
      </w:r>
      <w:r>
        <w:rPr>
          <w:rFonts w:ascii="Arial" w:hAnsi="Arial" w:cs="Arial"/>
          <w:color w:val="000000" w:themeColor="text1"/>
          <w:sz w:val="20"/>
        </w:rPr>
        <w:t>les and linkages.</w:t>
      </w:r>
    </w:p>
    <w:p w14:paraId="25C965A0" w14:textId="77777777" w:rsidR="009C3C3D" w:rsidRPr="005E2304" w:rsidRDefault="009C3C3D" w:rsidP="009C3C3D"/>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9C3C3D" w:rsidRPr="005E2304" w14:paraId="35D693BB" w14:textId="77777777" w:rsidTr="009E399D">
        <w:trPr>
          <w:trHeight w:val="216"/>
        </w:trPr>
        <w:tc>
          <w:tcPr>
            <w:tcW w:w="1599" w:type="dxa"/>
          </w:tcPr>
          <w:p w14:paraId="3A4C657F" w14:textId="77777777" w:rsidR="009C3C3D" w:rsidRPr="005E2304" w:rsidRDefault="009C3C3D" w:rsidP="00702DC2">
            <w:r w:rsidRPr="005E2304">
              <w:t>True or False:</w:t>
            </w:r>
          </w:p>
        </w:tc>
        <w:tc>
          <w:tcPr>
            <w:tcW w:w="6758" w:type="dxa"/>
          </w:tcPr>
          <w:p w14:paraId="1FDE7FB9" w14:textId="0BD8E829" w:rsidR="009C3C3D" w:rsidRPr="005E2304" w:rsidRDefault="00C5288E" w:rsidP="009E399D">
            <w:pPr>
              <w:rPr>
                <w:b/>
                <w:u w:val="single"/>
              </w:rPr>
            </w:pPr>
            <w:r>
              <w:rPr>
                <w:sz w:val="22"/>
                <w:szCs w:val="21"/>
              </w:rPr>
              <w:pict w14:anchorId="2BE1ADE5">
                <v:rect id="_x0000_i1128" style="width:0;height:1.5pt" o:hralign="center" o:hrstd="t" o:hr="t" fillcolor="#a0a0a0" stroked="f"/>
              </w:pict>
            </w:r>
          </w:p>
        </w:tc>
      </w:tr>
    </w:tbl>
    <w:p w14:paraId="06FE035C" w14:textId="77777777" w:rsidR="009C3C3D" w:rsidRDefault="009C3C3D" w:rsidP="009C3C3D"/>
    <w:p w14:paraId="59D39A0A" w14:textId="77777777" w:rsidR="009C3C3D" w:rsidRPr="009C3C3D" w:rsidRDefault="009C3C3D" w:rsidP="009C3C3D"/>
    <w:p w14:paraId="178D531E" w14:textId="2ED2D5CB" w:rsidR="00532BE3" w:rsidRDefault="00FA0E8A" w:rsidP="00C70A6A">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sidR="00492173">
        <w:rPr>
          <w:rFonts w:ascii="Arial" w:hAnsi="Arial" w:cs="Arial"/>
          <w:color w:val="000000" w:themeColor="text1"/>
          <w:sz w:val="20"/>
        </w:rPr>
        <w:t>hydraulic brake</w:t>
      </w:r>
      <w:r w:rsidR="003B0B2C">
        <w:rPr>
          <w:rFonts w:ascii="Arial" w:hAnsi="Arial" w:cs="Arial"/>
          <w:color w:val="000000" w:themeColor="text1"/>
          <w:sz w:val="20"/>
        </w:rPr>
        <w:t xml:space="preserve"> operation</w:t>
      </w:r>
      <w:r>
        <w:rPr>
          <w:rFonts w:ascii="Arial" w:hAnsi="Arial" w:cs="Arial"/>
          <w:color w:val="000000" w:themeColor="text1"/>
          <w:sz w:val="20"/>
        </w:rPr>
        <w:t xml:space="preserve"> on vehicles fitted with disc brakes</w:t>
      </w:r>
      <w:r w:rsidRPr="00075FA0">
        <w:rPr>
          <w:rFonts w:ascii="Arial" w:hAnsi="Arial" w:cs="Arial"/>
          <w:color w:val="000000" w:themeColor="text1"/>
          <w:sz w:val="20"/>
        </w:rPr>
        <w:t xml:space="preserve"> using the following words</w:t>
      </w:r>
      <w:r>
        <w:rPr>
          <w:rFonts w:ascii="Arial" w:hAnsi="Arial" w:cs="Arial"/>
          <w:color w:val="000000" w:themeColor="text1"/>
          <w:sz w:val="20"/>
        </w:rPr>
        <w:t>.</w:t>
      </w:r>
    </w:p>
    <w:p w14:paraId="64019BC5" w14:textId="47A3725B" w:rsidR="00FA0E8A" w:rsidRDefault="00FA0E8A" w:rsidP="00FA0E8A">
      <w:pPr>
        <w:spacing w:after="200"/>
        <w:ind w:left="720"/>
      </w:pPr>
      <w:r>
        <w:t xml:space="preserve">Words: </w:t>
      </w:r>
      <w:r w:rsidR="00AF7BB7">
        <w:t>Compressible, Decreases, Force, Increased, Lines, Liquid, Master, Measure, Operate, Output, Piston, Pressure, Reliable, Shoes, Size, System, Transmitted</w:t>
      </w:r>
    </w:p>
    <w:p w14:paraId="6A5E14CB" w14:textId="0CFD8634" w:rsidR="00FA0E8A" w:rsidRPr="00844976" w:rsidRDefault="00FA0E8A" w:rsidP="00FA0E8A">
      <w:pPr>
        <w:spacing w:line="360" w:lineRule="auto"/>
        <w:ind w:left="720"/>
      </w:pPr>
      <w:r w:rsidRPr="00844976">
        <w:t xml:space="preserve">A hydraulic </w:t>
      </w:r>
      <w:r w:rsidR="009E399D" w:rsidRPr="008D05D4">
        <w:t xml:space="preserve">__________ </w:t>
      </w:r>
      <w:r w:rsidRPr="00844976">
        <w:t xml:space="preserve">uses brake fluid to transfer </w:t>
      </w:r>
      <w:r w:rsidR="009E399D" w:rsidRPr="008D05D4">
        <w:t xml:space="preserve">__________ </w:t>
      </w:r>
      <w:r w:rsidRPr="00844976">
        <w:t xml:space="preserve">from the brake pedal to the pads or </w:t>
      </w:r>
      <w:r w:rsidR="009E399D" w:rsidRPr="008D05D4">
        <w:t>__________</w:t>
      </w:r>
      <w:r w:rsidRPr="00844976">
        <w:t xml:space="preserve">. This transfer of pressure is </w:t>
      </w:r>
      <w:r w:rsidR="009E399D" w:rsidRPr="008D05D4">
        <w:t xml:space="preserve">__________ </w:t>
      </w:r>
      <w:r w:rsidRPr="00844976">
        <w:t xml:space="preserve">and consistent because liquids are not </w:t>
      </w:r>
      <w:r w:rsidR="009E399D" w:rsidRPr="008D05D4">
        <w:t>__________</w:t>
      </w:r>
      <w:r w:rsidRPr="00844976">
        <w:t xml:space="preserve">. That is, pressure applied to a </w:t>
      </w:r>
      <w:r w:rsidR="009E399D" w:rsidRPr="008D05D4">
        <w:t xml:space="preserve">__________ </w:t>
      </w:r>
      <w:r w:rsidRPr="00844976">
        <w:t xml:space="preserve">in a closed system is </w:t>
      </w:r>
      <w:r w:rsidR="009E399D" w:rsidRPr="008D05D4">
        <w:t xml:space="preserve">__________ </w:t>
      </w:r>
      <w:r w:rsidRPr="00844976">
        <w:t xml:space="preserve">by that liquid equally to every other part of that system. Apply a </w:t>
      </w:r>
      <w:r w:rsidR="009E399D" w:rsidRPr="008D05D4">
        <w:t xml:space="preserve">__________ </w:t>
      </w:r>
      <w:r w:rsidRPr="00844976">
        <w:t xml:space="preserve">of 100 pounds per square inch (psi) (690 kPa) through the </w:t>
      </w:r>
      <w:r w:rsidR="009E399D" w:rsidRPr="008D05D4">
        <w:t xml:space="preserve">__________ </w:t>
      </w:r>
      <w:r w:rsidRPr="00844976">
        <w:t xml:space="preserve">cylinder and you can </w:t>
      </w:r>
      <w:r w:rsidR="009E399D" w:rsidRPr="008D05D4">
        <w:t xml:space="preserve">__________ </w:t>
      </w:r>
      <w:r w:rsidRPr="00844976">
        <w:t xml:space="preserve">100 psi (690 kPa) anywhere in the </w:t>
      </w:r>
      <w:r w:rsidR="009E399D" w:rsidRPr="008D05D4">
        <w:t xml:space="preserve">__________ </w:t>
      </w:r>
      <w:r w:rsidRPr="00844976">
        <w:t xml:space="preserve">and at each wheel where the brakes </w:t>
      </w:r>
      <w:r w:rsidR="009E399D" w:rsidRPr="008D05D4">
        <w:t>__________</w:t>
      </w:r>
      <w:r w:rsidRPr="00844976">
        <w:t>.</w:t>
      </w:r>
    </w:p>
    <w:p w14:paraId="36509CC5" w14:textId="2DCB47F9" w:rsidR="00FA0E8A" w:rsidRPr="00844976" w:rsidRDefault="00FA0E8A" w:rsidP="00FA0E8A">
      <w:pPr>
        <w:spacing w:line="360" w:lineRule="auto"/>
        <w:ind w:left="720"/>
      </w:pPr>
      <w:r w:rsidRPr="00844976">
        <w:t xml:space="preserve">The force can be </w:t>
      </w:r>
      <w:r w:rsidR="009E399D" w:rsidRPr="008D05D4">
        <w:t xml:space="preserve">__________ </w:t>
      </w:r>
      <w:r w:rsidRPr="00844976">
        <w:t xml:space="preserve">at the output (i.e., at the wheel) by increasing the </w:t>
      </w:r>
      <w:r w:rsidR="009E399D" w:rsidRPr="008D05D4">
        <w:t xml:space="preserve">__________ </w:t>
      </w:r>
      <w:r w:rsidRPr="00844976">
        <w:t xml:space="preserve">of the piston, though piston travel </w:t>
      </w:r>
      <w:r w:rsidR="009E399D" w:rsidRPr="008D05D4">
        <w:t>__________</w:t>
      </w:r>
      <w:r w:rsidRPr="00844976">
        <w:t xml:space="preserve">. The force at the </w:t>
      </w:r>
      <w:r w:rsidR="009E399D" w:rsidRPr="008D05D4">
        <w:t xml:space="preserve">__________ </w:t>
      </w:r>
      <w:r w:rsidRPr="00844976">
        <w:t xml:space="preserve">can be decreased by decreasing the size of the </w:t>
      </w:r>
      <w:r w:rsidR="009E399D" w:rsidRPr="008D05D4">
        <w:t>__________</w:t>
      </w:r>
      <w:r w:rsidRPr="00844976">
        <w:t>, but the piston travel incre</w:t>
      </w:r>
      <w:r>
        <w:t>ases.</w:t>
      </w:r>
    </w:p>
    <w:p w14:paraId="7336AC26" w14:textId="77777777" w:rsidR="00FA0E8A" w:rsidRDefault="00FA0E8A" w:rsidP="00FA0E8A"/>
    <w:p w14:paraId="5C722863" w14:textId="77777777" w:rsidR="00FA0E8A" w:rsidRPr="00FA0E8A" w:rsidRDefault="00FA0E8A" w:rsidP="00FA0E8A"/>
    <w:p w14:paraId="2B0FC88B" w14:textId="69BBBE58" w:rsidR="00532BE3" w:rsidRDefault="00644834" w:rsidP="00C70A6A">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 xml:space="preserve">Explain the </w:t>
      </w:r>
      <w:r w:rsidR="00EF5AE4">
        <w:rPr>
          <w:rFonts w:ascii="Arial" w:hAnsi="Arial" w:cs="Arial"/>
          <w:color w:val="000000" w:themeColor="text1"/>
          <w:sz w:val="20"/>
        </w:rPr>
        <w:t>operation of the mechanical braking system?</w:t>
      </w:r>
    </w:p>
    <w:p w14:paraId="28F8BEC8" w14:textId="77777777" w:rsidR="00EF5AE4" w:rsidRDefault="00EF5AE4" w:rsidP="00EF5AE4"/>
    <w:p w14:paraId="1F513CC5" w14:textId="77777777" w:rsidR="0047798F" w:rsidRPr="008D05D4" w:rsidRDefault="00C5288E" w:rsidP="0047798F">
      <w:pPr>
        <w:spacing w:after="120"/>
        <w:ind w:left="720"/>
        <w:rPr>
          <w:b/>
          <w:sz w:val="28"/>
        </w:rPr>
      </w:pPr>
      <w:r>
        <w:rPr>
          <w:b/>
          <w:sz w:val="28"/>
        </w:rPr>
        <w:pict w14:anchorId="2EEB054A">
          <v:rect id="_x0000_i1129" style="width:0;height:1.5pt" o:hralign="center" o:hrstd="t" o:hr="t" fillcolor="#a0a0a0" stroked="f"/>
        </w:pict>
      </w:r>
    </w:p>
    <w:p w14:paraId="0A950964" w14:textId="77777777" w:rsidR="0047798F" w:rsidRPr="008D05D4" w:rsidRDefault="00C5288E" w:rsidP="0047798F">
      <w:pPr>
        <w:spacing w:after="120"/>
        <w:ind w:left="720"/>
        <w:rPr>
          <w:b/>
          <w:sz w:val="28"/>
        </w:rPr>
      </w:pPr>
      <w:r>
        <w:rPr>
          <w:b/>
          <w:sz w:val="28"/>
        </w:rPr>
        <w:pict w14:anchorId="0936B031">
          <v:rect id="_x0000_i1130" style="width:0;height:1.5pt" o:hralign="center" o:hrstd="t" o:hr="t" fillcolor="#a0a0a0" stroked="f"/>
        </w:pict>
      </w:r>
    </w:p>
    <w:p w14:paraId="6855A514" w14:textId="77777777" w:rsidR="0047798F" w:rsidRDefault="00C5288E" w:rsidP="0047798F">
      <w:pPr>
        <w:spacing w:after="120"/>
        <w:ind w:left="720"/>
        <w:rPr>
          <w:b/>
          <w:sz w:val="28"/>
        </w:rPr>
      </w:pPr>
      <w:r>
        <w:rPr>
          <w:b/>
          <w:sz w:val="28"/>
        </w:rPr>
        <w:pict w14:anchorId="12120625">
          <v:rect id="_x0000_i1131" style="width:0;height:1.5pt" o:hralign="center" o:hrstd="t" o:hr="t" fillcolor="#a0a0a0" stroked="f"/>
        </w:pict>
      </w:r>
    </w:p>
    <w:p w14:paraId="404962A9" w14:textId="38AADCC3" w:rsidR="00EF5AE4" w:rsidRDefault="00C5288E" w:rsidP="0047798F">
      <w:pPr>
        <w:spacing w:after="120"/>
        <w:ind w:left="720"/>
        <w:rPr>
          <w:b/>
          <w:sz w:val="28"/>
        </w:rPr>
      </w:pPr>
      <w:r>
        <w:rPr>
          <w:b/>
          <w:sz w:val="28"/>
        </w:rPr>
        <w:pict w14:anchorId="588271B6">
          <v:rect id="_x0000_i1132" style="width:0;height:1.5pt" o:hralign="center" o:hrstd="t" o:hr="t" fillcolor="#a0a0a0" stroked="f"/>
        </w:pict>
      </w:r>
    </w:p>
    <w:p w14:paraId="0DE3FF48" w14:textId="64B8D7A6" w:rsidR="0047798F" w:rsidRDefault="00C5288E" w:rsidP="0047798F">
      <w:pPr>
        <w:spacing w:after="120"/>
        <w:ind w:left="720"/>
        <w:rPr>
          <w:b/>
          <w:sz w:val="28"/>
        </w:rPr>
      </w:pPr>
      <w:r>
        <w:rPr>
          <w:b/>
          <w:sz w:val="28"/>
        </w:rPr>
        <w:pict w14:anchorId="6665A6B2">
          <v:rect id="_x0000_i1133" style="width:0;height:1.5pt" o:hralign="center" o:hrstd="t" o:hr="t" fillcolor="#a0a0a0" stroked="f"/>
        </w:pict>
      </w:r>
    </w:p>
    <w:p w14:paraId="2235E51B" w14:textId="12F7FF34" w:rsidR="0047798F" w:rsidRDefault="00C5288E" w:rsidP="0047798F">
      <w:pPr>
        <w:spacing w:after="120"/>
        <w:ind w:left="720"/>
        <w:rPr>
          <w:b/>
          <w:sz w:val="28"/>
        </w:rPr>
      </w:pPr>
      <w:r>
        <w:rPr>
          <w:b/>
          <w:sz w:val="28"/>
        </w:rPr>
        <w:pict w14:anchorId="69FC6693">
          <v:rect id="_x0000_i1134" style="width:0;height:1.5pt" o:hralign="center" o:hrstd="t" o:hr="t" fillcolor="#a0a0a0" stroked="f"/>
        </w:pict>
      </w:r>
    </w:p>
    <w:p w14:paraId="4F0633A6" w14:textId="13E5A634" w:rsidR="0047798F" w:rsidRPr="0047798F" w:rsidRDefault="00C5288E" w:rsidP="0047798F">
      <w:pPr>
        <w:spacing w:after="120"/>
        <w:ind w:left="720"/>
        <w:rPr>
          <w:b/>
          <w:sz w:val="28"/>
        </w:rPr>
      </w:pPr>
      <w:r>
        <w:rPr>
          <w:b/>
          <w:sz w:val="28"/>
        </w:rPr>
        <w:pict w14:anchorId="17CFA47A">
          <v:rect id="_x0000_i1135" style="width:0;height:1.5pt" o:hralign="center" o:hrstd="t" o:hr="t" fillcolor="#a0a0a0" stroked="f"/>
        </w:pict>
      </w:r>
    </w:p>
    <w:p w14:paraId="38987F72" w14:textId="77777777" w:rsidR="007B0FD3" w:rsidRDefault="007B0FD3" w:rsidP="007B0FD3">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lastRenderedPageBreak/>
        <w:t xml:space="preserve">Complete the following statement about </w:t>
      </w:r>
      <w:r>
        <w:rPr>
          <w:rFonts w:ascii="Arial" w:hAnsi="Arial" w:cs="Arial"/>
          <w:color w:val="000000" w:themeColor="text1"/>
          <w:sz w:val="20"/>
        </w:rPr>
        <w:t xml:space="preserve">air over hydraulic braking system operation </w:t>
      </w:r>
      <w:r w:rsidRPr="00075FA0">
        <w:rPr>
          <w:rFonts w:ascii="Arial" w:hAnsi="Arial" w:cs="Arial"/>
          <w:color w:val="000000" w:themeColor="text1"/>
          <w:sz w:val="20"/>
        </w:rPr>
        <w:t>using the following words</w:t>
      </w:r>
      <w:r>
        <w:rPr>
          <w:rFonts w:ascii="Arial" w:hAnsi="Arial" w:cs="Arial"/>
          <w:color w:val="000000" w:themeColor="text1"/>
          <w:sz w:val="20"/>
        </w:rPr>
        <w:t xml:space="preserve">. </w:t>
      </w:r>
    </w:p>
    <w:p w14:paraId="4D5E0A4F" w14:textId="77777777" w:rsidR="007B0FD3" w:rsidRDefault="007B0FD3" w:rsidP="007B0FD3">
      <w:pPr>
        <w:spacing w:after="200"/>
        <w:ind w:left="720"/>
      </w:pPr>
      <w:r>
        <w:t>Words: Axle, Brake, Compressor, Cylinder, Fault, Fluid, Foot, Front, Hydraulic, Lines, Master, Output, Passages, Pressure, Proportions, Protection, Pushes, Reservoirs, Service, Supply, Tank</w:t>
      </w:r>
    </w:p>
    <w:p w14:paraId="2BBE66FF" w14:textId="77777777" w:rsidR="007B0FD3" w:rsidRPr="00D019BA" w:rsidRDefault="007B0FD3" w:rsidP="007B0FD3">
      <w:pPr>
        <w:spacing w:line="360" w:lineRule="auto"/>
        <w:ind w:left="720"/>
      </w:pPr>
      <w:r w:rsidRPr="00D019BA">
        <w:t xml:space="preserve">Compressed air from the </w:t>
      </w:r>
      <w:r w:rsidRPr="008D05D4">
        <w:t xml:space="preserve">__________ </w:t>
      </w:r>
      <w:r w:rsidRPr="00D019BA">
        <w:t xml:space="preserve">is stored in a wet </w:t>
      </w:r>
      <w:r w:rsidRPr="008D05D4">
        <w:t xml:space="preserve">__________ </w:t>
      </w:r>
      <w:r w:rsidRPr="00D019BA">
        <w:t xml:space="preserve">in a semi-dried condition. It then flows to the multi-circuit </w:t>
      </w:r>
      <w:r w:rsidRPr="008D05D4">
        <w:t xml:space="preserve">__________ </w:t>
      </w:r>
      <w:r w:rsidRPr="00D019BA">
        <w:t xml:space="preserve">valve, which divides the feed to serve the two </w:t>
      </w:r>
      <w:r w:rsidRPr="008D05D4">
        <w:t xml:space="preserve">__________ </w:t>
      </w:r>
      <w:r w:rsidRPr="00D019BA">
        <w:t>reservoirs. Simultaneously, pressuri</w:t>
      </w:r>
      <w:r>
        <w:t>s</w:t>
      </w:r>
      <w:r w:rsidRPr="00D019BA">
        <w:t xml:space="preserve">ed air from the </w:t>
      </w:r>
      <w:r w:rsidRPr="008D05D4">
        <w:t xml:space="preserve">__________ </w:t>
      </w:r>
      <w:r w:rsidRPr="00D019BA">
        <w:t xml:space="preserve">combines through internal </w:t>
      </w:r>
      <w:r w:rsidRPr="008D05D4">
        <w:t xml:space="preserve">__________ </w:t>
      </w:r>
      <w:r w:rsidRPr="00D019BA">
        <w:t>in the multi</w:t>
      </w:r>
      <w:r>
        <w:t>-</w:t>
      </w:r>
      <w:r w:rsidRPr="00D019BA">
        <w:t xml:space="preserve">circuit protection valve to operate the remote spring </w:t>
      </w:r>
      <w:r w:rsidRPr="008D05D4">
        <w:t xml:space="preserve">__________ </w:t>
      </w:r>
      <w:r w:rsidRPr="00D019BA">
        <w:t>actuator th</w:t>
      </w:r>
      <w:r>
        <w:t>rough the hand control valve</w:t>
      </w:r>
      <w:r w:rsidRPr="00D019BA">
        <w:t>.</w:t>
      </w:r>
      <w:r>
        <w:t xml:space="preserve"> </w:t>
      </w:r>
      <w:r w:rsidRPr="00D019BA">
        <w:t xml:space="preserve">Two service </w:t>
      </w:r>
      <w:r w:rsidRPr="008D05D4">
        <w:t xml:space="preserve">__________ </w:t>
      </w:r>
      <w:r w:rsidRPr="00D019BA">
        <w:t xml:space="preserve">are connected to a tandem power </w:t>
      </w:r>
      <w:r w:rsidRPr="008D05D4">
        <w:t xml:space="preserve">__________ </w:t>
      </w:r>
      <w:r w:rsidRPr="00D019BA">
        <w:t xml:space="preserve">controlled by a dual </w:t>
      </w:r>
      <w:r w:rsidRPr="008D05D4">
        <w:t xml:space="preserve">__________ </w:t>
      </w:r>
      <w:r w:rsidRPr="00D019BA">
        <w:t xml:space="preserve">valve. This arrangement maintains air </w:t>
      </w:r>
      <w:r w:rsidRPr="008D05D4">
        <w:t xml:space="preserve">__________ </w:t>
      </w:r>
      <w:r w:rsidRPr="00D019BA">
        <w:t xml:space="preserve">to the other circuit in case of a </w:t>
      </w:r>
      <w:r w:rsidRPr="008D05D4">
        <w:t xml:space="preserve">__________ </w:t>
      </w:r>
      <w:r w:rsidRPr="00D019BA">
        <w:t xml:space="preserve">develops in one service line. The power piston push rod </w:t>
      </w:r>
      <w:r w:rsidRPr="008D05D4">
        <w:t xml:space="preserve">__________ </w:t>
      </w:r>
      <w:r w:rsidRPr="00D019BA">
        <w:t xml:space="preserve">the tandem master cylinder </w:t>
      </w:r>
      <w:r w:rsidRPr="008D05D4">
        <w:t xml:space="preserve">__________ </w:t>
      </w:r>
      <w:r w:rsidRPr="00D019BA">
        <w:t xml:space="preserve">piston forward so that the air </w:t>
      </w:r>
      <w:r w:rsidRPr="008D05D4">
        <w:t xml:space="preserve">__________ </w:t>
      </w:r>
      <w:r w:rsidRPr="00D019BA">
        <w:t xml:space="preserve">is converted to hydraulic pressure. The hydraulic </w:t>
      </w:r>
      <w:r w:rsidRPr="008D05D4">
        <w:t xml:space="preserve">__________ </w:t>
      </w:r>
      <w:r w:rsidRPr="00D019BA">
        <w:t xml:space="preserve">supply is divided into two circuits to serve the </w:t>
      </w:r>
      <w:r w:rsidRPr="008D05D4">
        <w:t xml:space="preserve">__________ </w:t>
      </w:r>
      <w:r w:rsidRPr="00D019BA">
        <w:t xml:space="preserve">and rear brake expander cylinders. A hydraulic load sensing valve is installed in the </w:t>
      </w:r>
      <w:r w:rsidRPr="008D05D4">
        <w:t xml:space="preserve">__________ </w:t>
      </w:r>
      <w:r w:rsidRPr="00D019BA">
        <w:t xml:space="preserve">circuit of rear axle of the tandem </w:t>
      </w:r>
      <w:r w:rsidRPr="008D05D4">
        <w:t xml:space="preserve">__________ </w:t>
      </w:r>
      <w:r w:rsidRPr="00D019BA">
        <w:t xml:space="preserve">cylinder. This valve appropriately </w:t>
      </w:r>
      <w:r w:rsidRPr="008D05D4">
        <w:t xml:space="preserve">__________ </w:t>
      </w:r>
      <w:r w:rsidRPr="00D019BA">
        <w:t xml:space="preserve">the braking effort provided by the rear </w:t>
      </w:r>
      <w:r w:rsidRPr="008D05D4">
        <w:t xml:space="preserve">__________ </w:t>
      </w:r>
      <w:r w:rsidRPr="00D019BA">
        <w:t xml:space="preserve">based on the load carried. This is achieved by modifying the fluid pressure reaching the rear </w:t>
      </w:r>
      <w:r w:rsidRPr="00D91C9A">
        <w:t xml:space="preserve">brake </w:t>
      </w:r>
      <w:r w:rsidRPr="00D019BA">
        <w:t>cylinders</w:t>
      </w:r>
      <w:r>
        <w:t>.</w:t>
      </w:r>
    </w:p>
    <w:p w14:paraId="42820680" w14:textId="77777777" w:rsidR="007B0FD3" w:rsidRDefault="007B0FD3" w:rsidP="007B0FD3"/>
    <w:p w14:paraId="11402961" w14:textId="77777777" w:rsidR="007B0FD3" w:rsidRPr="00D82C4A" w:rsidRDefault="007B0FD3" w:rsidP="007B0FD3"/>
    <w:p w14:paraId="65802FA6" w14:textId="77777777" w:rsidR="007B0FD3" w:rsidRPr="00702DC2" w:rsidRDefault="007B0FD3" w:rsidP="007B0FD3">
      <w:pPr>
        <w:pStyle w:val="ListParagraph"/>
        <w:numPr>
          <w:ilvl w:val="0"/>
          <w:numId w:val="15"/>
        </w:numPr>
        <w:spacing w:after="200"/>
        <w:ind w:left="714" w:hanging="357"/>
        <w:contextualSpacing w:val="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Pr>
          <w:rFonts w:ascii="Arial" w:hAnsi="Arial" w:cs="Arial"/>
          <w:color w:val="000000" w:themeColor="text1"/>
          <w:sz w:val="20"/>
        </w:rPr>
        <w:t xml:space="preserve">air braking system operation </w:t>
      </w:r>
      <w:r w:rsidRPr="00075FA0">
        <w:rPr>
          <w:rFonts w:ascii="Arial" w:hAnsi="Arial" w:cs="Arial"/>
          <w:color w:val="000000" w:themeColor="text1"/>
          <w:sz w:val="20"/>
        </w:rPr>
        <w:t>using the following words</w:t>
      </w:r>
      <w:r>
        <w:rPr>
          <w:rFonts w:ascii="Arial" w:hAnsi="Arial" w:cs="Arial"/>
          <w:color w:val="000000" w:themeColor="text1"/>
          <w:sz w:val="20"/>
        </w:rPr>
        <w:t>.</w:t>
      </w:r>
    </w:p>
    <w:p w14:paraId="01B0E31A" w14:textId="77777777" w:rsidR="007B0FD3" w:rsidRDefault="007B0FD3" w:rsidP="007B0FD3">
      <w:pPr>
        <w:pStyle w:val="ListParagraph"/>
        <w:spacing w:after="200"/>
        <w:ind w:firstLine="0"/>
        <w:contextualSpacing w:val="0"/>
        <w:rPr>
          <w:rFonts w:ascii="Arial" w:hAnsi="Arial" w:cs="Arial"/>
          <w:color w:val="000000" w:themeColor="text1"/>
          <w:sz w:val="20"/>
        </w:rPr>
      </w:pPr>
      <w:r w:rsidRPr="00702DC2">
        <w:rPr>
          <w:rFonts w:ascii="Arial" w:hAnsi="Arial" w:cs="Arial"/>
          <w:color w:val="000000" w:themeColor="text1"/>
          <w:sz w:val="20"/>
        </w:rPr>
        <w:t>Words:</w:t>
      </w:r>
      <w:r>
        <w:rPr>
          <w:rFonts w:ascii="Arial" w:hAnsi="Arial" w:cs="Arial"/>
          <w:color w:val="000000" w:themeColor="text1"/>
          <w:sz w:val="20"/>
        </w:rPr>
        <w:t xml:space="preserve"> Brakes, Compressor, Dependent, Engine, Limits, Operate, Pressure, PSI, Reservoirs, Tubing</w:t>
      </w:r>
    </w:p>
    <w:p w14:paraId="7A051038" w14:textId="77777777" w:rsidR="007B0FD3" w:rsidRDefault="007B0FD3" w:rsidP="007B0FD3">
      <w:pPr>
        <w:spacing w:after="202" w:line="360" w:lineRule="auto"/>
        <w:ind w:left="720"/>
      </w:pPr>
      <w:r w:rsidRPr="007E302E">
        <w:t xml:space="preserve">Air Brakes require at least 100 psi to </w:t>
      </w:r>
      <w:r w:rsidRPr="008D05D4">
        <w:t xml:space="preserve">__________ </w:t>
      </w:r>
      <w:r w:rsidRPr="007E302E">
        <w:t xml:space="preserve">correctly. This </w:t>
      </w:r>
      <w:r w:rsidRPr="008D05D4">
        <w:t xml:space="preserve">__________ </w:t>
      </w:r>
      <w:r>
        <w:t>is provided by a belt-</w:t>
      </w:r>
      <w:r w:rsidRPr="007E302E">
        <w:t xml:space="preserve">driven air </w:t>
      </w:r>
      <w:r w:rsidRPr="008D05D4">
        <w:t>__________</w:t>
      </w:r>
      <w:r w:rsidRPr="007E302E">
        <w:t xml:space="preserve">, and the compressed air is held in one or two air </w:t>
      </w:r>
      <w:r w:rsidRPr="008D05D4">
        <w:t xml:space="preserve">__________ </w:t>
      </w:r>
      <w:r w:rsidRPr="007E302E">
        <w:t xml:space="preserve">(tanks). A governor mounted on the compressor </w:t>
      </w:r>
      <w:r w:rsidRPr="008D05D4">
        <w:t xml:space="preserve">__________ </w:t>
      </w:r>
      <w:r w:rsidRPr="007E302E">
        <w:t xml:space="preserve">the amount of pressure to about 125 </w:t>
      </w:r>
      <w:r w:rsidRPr="008D05D4">
        <w:t>__________</w:t>
      </w:r>
      <w:r w:rsidRPr="007E302E">
        <w:t xml:space="preserve">. The reservoirs and </w:t>
      </w:r>
      <w:proofErr w:type="spellStart"/>
      <w:r w:rsidRPr="007E302E">
        <w:t>the</w:t>
      </w:r>
      <w:proofErr w:type="spellEnd"/>
      <w:r w:rsidRPr="007E302E">
        <w:t xml:space="preserve"> </w:t>
      </w:r>
      <w:r w:rsidRPr="008D05D4">
        <w:t xml:space="preserve">__________ </w:t>
      </w:r>
      <w:r w:rsidRPr="007E302E">
        <w:t xml:space="preserve">are connected via steel </w:t>
      </w:r>
      <w:r w:rsidRPr="008D05D4">
        <w:t xml:space="preserve">__________ </w:t>
      </w:r>
      <w:r w:rsidRPr="007E302E">
        <w:t xml:space="preserve">to a manifold valve (foot valve) usually mounted on the </w:t>
      </w:r>
      <w:r w:rsidRPr="008D05D4">
        <w:t xml:space="preserve">__________ </w:t>
      </w:r>
      <w:r w:rsidRPr="007E302E">
        <w:t xml:space="preserve">side of the bulkhead. A three-way valve directs the air </w:t>
      </w:r>
      <w:r w:rsidRPr="008D05D4">
        <w:t xml:space="preserve">__________ </w:t>
      </w:r>
      <w:r w:rsidRPr="007E302E">
        <w:t xml:space="preserve">on the action of the driver. </w:t>
      </w:r>
    </w:p>
    <w:p w14:paraId="2F4C21E5" w14:textId="77777777" w:rsidR="007B0FD3" w:rsidRDefault="007B0FD3" w:rsidP="007B0FD3">
      <w:pPr>
        <w:rPr>
          <w:sz w:val="18"/>
        </w:rPr>
      </w:pPr>
    </w:p>
    <w:p w14:paraId="16BD07D0" w14:textId="77777777" w:rsidR="007B0FD3" w:rsidRPr="00702DC2" w:rsidRDefault="007B0FD3" w:rsidP="007B0FD3">
      <w:pPr>
        <w:rPr>
          <w:sz w:val="18"/>
        </w:rPr>
      </w:pPr>
    </w:p>
    <w:p w14:paraId="6CE18430"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Hygroscopic brake fluid absorbs moisture from the air.</w:t>
      </w:r>
    </w:p>
    <w:p w14:paraId="2299062C" w14:textId="77777777" w:rsidR="007B0FD3" w:rsidRPr="005E2304" w:rsidRDefault="007B0FD3" w:rsidP="007B0FD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B0FD3" w:rsidRPr="005E2304" w14:paraId="63D1EC88" w14:textId="77777777" w:rsidTr="00E24FA1">
        <w:trPr>
          <w:trHeight w:val="196"/>
        </w:trPr>
        <w:tc>
          <w:tcPr>
            <w:tcW w:w="1599" w:type="dxa"/>
          </w:tcPr>
          <w:p w14:paraId="638E8CA4" w14:textId="77777777" w:rsidR="007B0FD3" w:rsidRPr="005E2304" w:rsidRDefault="007B0FD3" w:rsidP="00E24FA1">
            <w:r w:rsidRPr="005E2304">
              <w:t>True or False:</w:t>
            </w:r>
          </w:p>
        </w:tc>
        <w:tc>
          <w:tcPr>
            <w:tcW w:w="6758" w:type="dxa"/>
          </w:tcPr>
          <w:p w14:paraId="6EB6546E" w14:textId="77777777" w:rsidR="007B0FD3" w:rsidRPr="005E2304" w:rsidRDefault="007B0FD3" w:rsidP="00E24FA1">
            <w:pPr>
              <w:rPr>
                <w:b/>
                <w:u w:val="single"/>
              </w:rPr>
            </w:pPr>
            <w:r>
              <w:rPr>
                <w:b/>
                <w:sz w:val="28"/>
              </w:rPr>
              <w:pict w14:anchorId="1ADD887A">
                <v:rect id="_x0000_i1136" style="width:0;height:1.5pt" o:hralign="center" o:hrstd="t" o:hr="t" fillcolor="#a0a0a0" stroked="f"/>
              </w:pict>
            </w:r>
          </w:p>
        </w:tc>
      </w:tr>
    </w:tbl>
    <w:p w14:paraId="076BFEE4" w14:textId="77777777" w:rsidR="007B0FD3" w:rsidRDefault="007B0FD3" w:rsidP="007B0FD3"/>
    <w:p w14:paraId="551E305E" w14:textId="77777777" w:rsidR="007B0FD3" w:rsidRPr="00B25F29" w:rsidRDefault="007B0FD3" w:rsidP="007B0FD3"/>
    <w:p w14:paraId="02326131"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DOT 3 brake fluid has a higher boiling point than DOT 4 fluid.</w:t>
      </w:r>
    </w:p>
    <w:p w14:paraId="61C73C83" w14:textId="77777777" w:rsidR="007B0FD3" w:rsidRPr="005E2304" w:rsidRDefault="007B0FD3" w:rsidP="007B0FD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B0FD3" w:rsidRPr="005E2304" w14:paraId="53B36573" w14:textId="77777777" w:rsidTr="00E24FA1">
        <w:trPr>
          <w:trHeight w:val="196"/>
        </w:trPr>
        <w:tc>
          <w:tcPr>
            <w:tcW w:w="1599" w:type="dxa"/>
          </w:tcPr>
          <w:p w14:paraId="336951C6" w14:textId="77777777" w:rsidR="007B0FD3" w:rsidRPr="005E2304" w:rsidRDefault="007B0FD3" w:rsidP="00E24FA1">
            <w:r w:rsidRPr="005E2304">
              <w:t>True or False:</w:t>
            </w:r>
          </w:p>
        </w:tc>
        <w:tc>
          <w:tcPr>
            <w:tcW w:w="6758" w:type="dxa"/>
          </w:tcPr>
          <w:p w14:paraId="6A72DDC9" w14:textId="77777777" w:rsidR="007B0FD3" w:rsidRPr="005E2304" w:rsidRDefault="007B0FD3" w:rsidP="00E24FA1">
            <w:pPr>
              <w:rPr>
                <w:b/>
                <w:u w:val="single"/>
              </w:rPr>
            </w:pPr>
            <w:r>
              <w:rPr>
                <w:b/>
                <w:sz w:val="28"/>
              </w:rPr>
              <w:pict w14:anchorId="3FC96811">
                <v:rect id="_x0000_i1137" style="width:0;height:1.5pt" o:hralign="center" o:hrstd="t" o:hr="t" fillcolor="#a0a0a0" stroked="f"/>
              </w:pict>
            </w:r>
          </w:p>
        </w:tc>
      </w:tr>
    </w:tbl>
    <w:p w14:paraId="2447C92A" w14:textId="77777777" w:rsidR="007B0FD3" w:rsidRDefault="007B0FD3" w:rsidP="007B0FD3"/>
    <w:p w14:paraId="70FD28AC" w14:textId="77777777" w:rsidR="007B0FD3" w:rsidRDefault="007B0FD3" w:rsidP="007B0FD3">
      <w:r>
        <w:br w:type="page"/>
      </w:r>
    </w:p>
    <w:p w14:paraId="3B0E3536" w14:textId="77777777" w:rsidR="007B0FD3" w:rsidRPr="00B25F29" w:rsidRDefault="007B0FD3" w:rsidP="007B0FD3"/>
    <w:p w14:paraId="2B1C33A8"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From the image below, explain what the technician is checking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7B0FD3" w14:paraId="1AB55325" w14:textId="77777777" w:rsidTr="00E24FA1">
        <w:tc>
          <w:tcPr>
            <w:tcW w:w="5225" w:type="dxa"/>
          </w:tcPr>
          <w:p w14:paraId="73F6821B" w14:textId="77777777" w:rsidR="007B0FD3" w:rsidRDefault="007B0FD3" w:rsidP="00E24FA1">
            <w:pPr>
              <w:spacing w:before="120" w:after="120"/>
              <w:jc w:val="center"/>
            </w:pPr>
            <w:r>
              <w:rPr>
                <w:noProof/>
                <w:lang w:val="en-AU" w:eastAsia="en-AU"/>
              </w:rPr>
              <w:drawing>
                <wp:inline distT="0" distB="0" distL="0" distR="0" wp14:anchorId="10391260" wp14:editId="7882AC09">
                  <wp:extent cx="2132435" cy="216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0-30.jpg"/>
                          <pic:cNvPicPr/>
                        </pic:nvPicPr>
                        <pic:blipFill rotWithShape="1">
                          <a:blip r:embed="rId13">
                            <a:extLst>
                              <a:ext uri="{28A0092B-C50C-407E-A947-70E740481C1C}">
                                <a14:useLocalDpi xmlns:a14="http://schemas.microsoft.com/office/drawing/2010/main" val="0"/>
                              </a:ext>
                            </a:extLst>
                          </a:blip>
                          <a:srcRect l="7675" t="6438" r="5638" b="12778"/>
                          <a:stretch/>
                        </pic:blipFill>
                        <pic:spPr bwMode="auto">
                          <a:xfrm>
                            <a:off x="0" y="0"/>
                            <a:ext cx="213243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52EA29FD" w14:textId="77777777" w:rsidR="007B0FD3" w:rsidRPr="008D05D4" w:rsidRDefault="007B0FD3" w:rsidP="00E24FA1">
            <w:pPr>
              <w:spacing w:after="120"/>
              <w:rPr>
                <w:b/>
                <w:sz w:val="28"/>
              </w:rPr>
            </w:pPr>
            <w:r>
              <w:rPr>
                <w:b/>
                <w:sz w:val="28"/>
              </w:rPr>
              <w:pict w14:anchorId="2CAA3369">
                <v:rect id="_x0000_i1138" style="width:0;height:1.5pt" o:hralign="center" o:hrstd="t" o:hr="t" fillcolor="#a0a0a0" stroked="f"/>
              </w:pict>
            </w:r>
          </w:p>
          <w:p w14:paraId="7C59A333" w14:textId="77777777" w:rsidR="007B0FD3" w:rsidRPr="008D05D4" w:rsidRDefault="007B0FD3" w:rsidP="00E24FA1">
            <w:pPr>
              <w:spacing w:after="120"/>
              <w:rPr>
                <w:b/>
                <w:sz w:val="28"/>
              </w:rPr>
            </w:pPr>
            <w:r>
              <w:rPr>
                <w:b/>
                <w:sz w:val="28"/>
              </w:rPr>
              <w:pict w14:anchorId="188317D1">
                <v:rect id="_x0000_i1139" style="width:0;height:1.5pt" o:hralign="center" o:hrstd="t" o:hr="t" fillcolor="#a0a0a0" stroked="f"/>
              </w:pict>
            </w:r>
          </w:p>
          <w:p w14:paraId="15D6E8FF" w14:textId="77777777" w:rsidR="007B0FD3" w:rsidRDefault="007B0FD3" w:rsidP="00E24FA1">
            <w:pPr>
              <w:spacing w:after="120"/>
              <w:rPr>
                <w:b/>
                <w:sz w:val="28"/>
              </w:rPr>
            </w:pPr>
            <w:r>
              <w:rPr>
                <w:b/>
                <w:sz w:val="28"/>
              </w:rPr>
              <w:pict w14:anchorId="78356A24">
                <v:rect id="_x0000_i1140" style="width:0;height:1.5pt" o:hralign="center" o:hrstd="t" o:hr="t" fillcolor="#a0a0a0" stroked="f"/>
              </w:pict>
            </w:r>
          </w:p>
          <w:p w14:paraId="70B52FB6" w14:textId="77777777" w:rsidR="007B0FD3" w:rsidRDefault="007B0FD3" w:rsidP="00E24FA1">
            <w:pPr>
              <w:spacing w:after="120"/>
              <w:rPr>
                <w:b/>
                <w:sz w:val="28"/>
              </w:rPr>
            </w:pPr>
            <w:r>
              <w:rPr>
                <w:b/>
                <w:sz w:val="28"/>
              </w:rPr>
              <w:pict w14:anchorId="3435D047">
                <v:rect id="_x0000_i1141" style="width:0;height:1.5pt" o:hralign="center" o:hrstd="t" o:hr="t" fillcolor="#a0a0a0" stroked="f"/>
              </w:pict>
            </w:r>
          </w:p>
          <w:p w14:paraId="71F45858" w14:textId="77777777" w:rsidR="007B0FD3" w:rsidRPr="008D05D4" w:rsidRDefault="007B0FD3" w:rsidP="00E24FA1">
            <w:pPr>
              <w:spacing w:after="120"/>
              <w:rPr>
                <w:b/>
                <w:sz w:val="28"/>
              </w:rPr>
            </w:pPr>
            <w:r>
              <w:rPr>
                <w:b/>
                <w:sz w:val="28"/>
              </w:rPr>
              <w:pict w14:anchorId="0F840E89">
                <v:rect id="_x0000_i1142" style="width:0;height:1.5pt" o:hralign="center" o:hrstd="t" o:hr="t" fillcolor="#a0a0a0" stroked="f"/>
              </w:pict>
            </w:r>
          </w:p>
          <w:p w14:paraId="45EE124B" w14:textId="77777777" w:rsidR="007B0FD3" w:rsidRPr="008D05D4" w:rsidRDefault="007B0FD3" w:rsidP="00E24FA1">
            <w:pPr>
              <w:spacing w:after="120"/>
              <w:rPr>
                <w:b/>
                <w:sz w:val="28"/>
              </w:rPr>
            </w:pPr>
            <w:r>
              <w:rPr>
                <w:b/>
                <w:sz w:val="28"/>
              </w:rPr>
              <w:pict w14:anchorId="582E4FF8">
                <v:rect id="_x0000_i1143" style="width:0;height:1.5pt" o:hralign="center" o:hrstd="t" o:hr="t" fillcolor="#a0a0a0" stroked="f"/>
              </w:pict>
            </w:r>
          </w:p>
          <w:p w14:paraId="5940977E" w14:textId="77777777" w:rsidR="007B0FD3" w:rsidRDefault="007B0FD3" w:rsidP="00E24FA1">
            <w:pPr>
              <w:spacing w:after="120"/>
              <w:rPr>
                <w:b/>
                <w:sz w:val="28"/>
              </w:rPr>
            </w:pPr>
            <w:r>
              <w:rPr>
                <w:b/>
                <w:sz w:val="28"/>
              </w:rPr>
              <w:pict w14:anchorId="03BED1C3">
                <v:rect id="_x0000_i1144" style="width:0;height:1.5pt" o:hralign="center" o:hrstd="t" o:hr="t" fillcolor="#a0a0a0" stroked="f"/>
              </w:pict>
            </w:r>
          </w:p>
          <w:p w14:paraId="1E00AB38" w14:textId="77777777" w:rsidR="007B0FD3" w:rsidRPr="00F505AF" w:rsidRDefault="007B0FD3" w:rsidP="00E24FA1">
            <w:pPr>
              <w:spacing w:after="120"/>
              <w:rPr>
                <w:b/>
                <w:sz w:val="28"/>
              </w:rPr>
            </w:pPr>
            <w:r>
              <w:rPr>
                <w:b/>
                <w:sz w:val="28"/>
              </w:rPr>
              <w:pict w14:anchorId="4A81D232">
                <v:rect id="_x0000_i1145" style="width:0;height:1.5pt" o:hralign="center" o:hrstd="t" o:hr="t" fillcolor="#a0a0a0" stroked="f"/>
              </w:pict>
            </w:r>
          </w:p>
        </w:tc>
      </w:tr>
    </w:tbl>
    <w:p w14:paraId="39437714" w14:textId="77777777" w:rsidR="007B0FD3" w:rsidRDefault="007B0FD3" w:rsidP="007B0FD3"/>
    <w:p w14:paraId="6C3BFC6D" w14:textId="77777777" w:rsidR="007B0FD3" w:rsidRPr="00E83312" w:rsidRDefault="007B0FD3" w:rsidP="007B0FD3"/>
    <w:p w14:paraId="544FCA59" w14:textId="77777777" w:rsidR="007B0FD3" w:rsidRDefault="007B0FD3" w:rsidP="007B0FD3">
      <w:pPr>
        <w:pStyle w:val="ListParagraph"/>
        <w:numPr>
          <w:ilvl w:val="0"/>
          <w:numId w:val="15"/>
        </w:numPr>
        <w:spacing w:after="200"/>
        <w:rPr>
          <w:rFonts w:ascii="Arial" w:hAnsi="Arial" w:cs="Arial"/>
          <w:color w:val="000000" w:themeColor="text1"/>
          <w:sz w:val="20"/>
        </w:rPr>
      </w:pPr>
      <w:r w:rsidRPr="00131EEA">
        <w:rPr>
          <w:rFonts w:ascii="Arial" w:hAnsi="Arial" w:cs="Arial"/>
          <w:color w:val="000000" w:themeColor="text1"/>
          <w:sz w:val="20"/>
        </w:rPr>
        <w:t>From the image below, explain what the technician is checking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7B0FD3" w14:paraId="52BD1891" w14:textId="77777777" w:rsidTr="00E24FA1">
        <w:tc>
          <w:tcPr>
            <w:tcW w:w="5225" w:type="dxa"/>
          </w:tcPr>
          <w:p w14:paraId="14128FC7" w14:textId="77777777" w:rsidR="007B0FD3" w:rsidRDefault="007B0FD3" w:rsidP="00E24FA1">
            <w:pPr>
              <w:spacing w:before="120" w:after="120"/>
              <w:jc w:val="center"/>
            </w:pPr>
            <w:r>
              <w:rPr>
                <w:noProof/>
                <w:lang w:val="en-AU" w:eastAsia="en-AU"/>
              </w:rPr>
              <w:drawing>
                <wp:inline distT="0" distB="0" distL="0" distR="0" wp14:anchorId="480EDA31" wp14:editId="7CD56CA1">
                  <wp:extent cx="2160000" cy="182337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0-31.jpg"/>
                          <pic:cNvPicPr/>
                        </pic:nvPicPr>
                        <pic:blipFill rotWithShape="1">
                          <a:blip r:embed="rId14" cstate="print">
                            <a:extLst>
                              <a:ext uri="{28A0092B-C50C-407E-A947-70E740481C1C}">
                                <a14:useLocalDpi xmlns:a14="http://schemas.microsoft.com/office/drawing/2010/main" val="0"/>
                              </a:ext>
                            </a:extLst>
                          </a:blip>
                          <a:srcRect r="3453"/>
                          <a:stretch/>
                        </pic:blipFill>
                        <pic:spPr bwMode="auto">
                          <a:xfrm>
                            <a:off x="0" y="0"/>
                            <a:ext cx="2160000" cy="1823370"/>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72277CC" w14:textId="77777777" w:rsidR="007B0FD3" w:rsidRPr="008D05D4" w:rsidRDefault="007B0FD3" w:rsidP="00E24FA1">
            <w:pPr>
              <w:spacing w:after="120"/>
              <w:rPr>
                <w:b/>
                <w:sz w:val="28"/>
              </w:rPr>
            </w:pPr>
            <w:r>
              <w:rPr>
                <w:b/>
                <w:sz w:val="28"/>
              </w:rPr>
              <w:pict w14:anchorId="7169B662">
                <v:rect id="_x0000_i1146" style="width:0;height:1.5pt" o:hralign="center" o:hrstd="t" o:hr="t" fillcolor="#a0a0a0" stroked="f"/>
              </w:pict>
            </w:r>
          </w:p>
          <w:p w14:paraId="705A90EB" w14:textId="77777777" w:rsidR="007B0FD3" w:rsidRPr="008D05D4" w:rsidRDefault="007B0FD3" w:rsidP="00E24FA1">
            <w:pPr>
              <w:spacing w:after="120"/>
              <w:rPr>
                <w:b/>
                <w:sz w:val="28"/>
              </w:rPr>
            </w:pPr>
            <w:r>
              <w:rPr>
                <w:b/>
                <w:sz w:val="28"/>
              </w:rPr>
              <w:pict w14:anchorId="7F86AEDB">
                <v:rect id="_x0000_i1147" style="width:0;height:1.5pt" o:hralign="center" o:hrstd="t" o:hr="t" fillcolor="#a0a0a0" stroked="f"/>
              </w:pict>
            </w:r>
          </w:p>
          <w:p w14:paraId="5D766FF8" w14:textId="77777777" w:rsidR="007B0FD3" w:rsidRDefault="007B0FD3" w:rsidP="00E24FA1">
            <w:pPr>
              <w:spacing w:after="120"/>
              <w:rPr>
                <w:b/>
                <w:sz w:val="28"/>
              </w:rPr>
            </w:pPr>
            <w:r>
              <w:rPr>
                <w:b/>
                <w:sz w:val="28"/>
              </w:rPr>
              <w:pict w14:anchorId="6CEEFF11">
                <v:rect id="_x0000_i1148" style="width:0;height:1.5pt" o:hralign="center" o:hrstd="t" o:hr="t" fillcolor="#a0a0a0" stroked="f"/>
              </w:pict>
            </w:r>
          </w:p>
          <w:p w14:paraId="23B26CD0" w14:textId="77777777" w:rsidR="007B0FD3" w:rsidRDefault="007B0FD3" w:rsidP="00E24FA1">
            <w:pPr>
              <w:spacing w:after="120"/>
              <w:rPr>
                <w:b/>
                <w:sz w:val="28"/>
              </w:rPr>
            </w:pPr>
            <w:r>
              <w:rPr>
                <w:b/>
                <w:sz w:val="28"/>
              </w:rPr>
              <w:pict w14:anchorId="27BC2497">
                <v:rect id="_x0000_i1149" style="width:0;height:1.5pt" o:hralign="center" o:hrstd="t" o:hr="t" fillcolor="#a0a0a0" stroked="f"/>
              </w:pict>
            </w:r>
          </w:p>
          <w:p w14:paraId="0F053ABC" w14:textId="77777777" w:rsidR="007B0FD3" w:rsidRPr="008D05D4" w:rsidRDefault="007B0FD3" w:rsidP="00E24FA1">
            <w:pPr>
              <w:spacing w:after="120"/>
              <w:rPr>
                <w:b/>
                <w:sz w:val="28"/>
              </w:rPr>
            </w:pPr>
            <w:r>
              <w:rPr>
                <w:b/>
                <w:sz w:val="28"/>
              </w:rPr>
              <w:pict w14:anchorId="77D4809B">
                <v:rect id="_x0000_i1150" style="width:0;height:1.5pt" o:hralign="center" o:hrstd="t" o:hr="t" fillcolor="#a0a0a0" stroked="f"/>
              </w:pict>
            </w:r>
          </w:p>
          <w:p w14:paraId="56AB0999" w14:textId="77777777" w:rsidR="007B0FD3" w:rsidRPr="008D05D4" w:rsidRDefault="007B0FD3" w:rsidP="00E24FA1">
            <w:pPr>
              <w:spacing w:after="120"/>
              <w:rPr>
                <w:b/>
                <w:sz w:val="28"/>
              </w:rPr>
            </w:pPr>
            <w:r>
              <w:rPr>
                <w:b/>
                <w:sz w:val="28"/>
              </w:rPr>
              <w:pict w14:anchorId="2E56ACA7">
                <v:rect id="_x0000_i1151" style="width:0;height:1.5pt" o:hralign="center" o:hrstd="t" o:hr="t" fillcolor="#a0a0a0" stroked="f"/>
              </w:pict>
            </w:r>
          </w:p>
          <w:p w14:paraId="7A9C2179" w14:textId="77777777" w:rsidR="007B0FD3" w:rsidRPr="00970921" w:rsidRDefault="007B0FD3" w:rsidP="00E24FA1">
            <w:pPr>
              <w:spacing w:after="120"/>
              <w:rPr>
                <w:b/>
                <w:sz w:val="28"/>
              </w:rPr>
            </w:pPr>
            <w:r>
              <w:rPr>
                <w:b/>
                <w:sz w:val="28"/>
              </w:rPr>
              <w:pict w14:anchorId="4E2A3D56">
                <v:rect id="_x0000_i1152" style="width:0;height:1.5pt" o:hralign="center" o:hrstd="t" o:hr="t" fillcolor="#a0a0a0" stroked="f"/>
              </w:pict>
            </w:r>
          </w:p>
        </w:tc>
      </w:tr>
    </w:tbl>
    <w:p w14:paraId="3B644506" w14:textId="77777777" w:rsidR="007B0FD3" w:rsidRPr="00131EEA" w:rsidRDefault="007B0FD3" w:rsidP="007B0FD3"/>
    <w:p w14:paraId="10B8C290" w14:textId="77777777" w:rsidR="007B0FD3" w:rsidRPr="00131EEA" w:rsidRDefault="007B0FD3" w:rsidP="007B0FD3"/>
    <w:p w14:paraId="1B0CB773" w14:textId="77777777" w:rsidR="007B0FD3" w:rsidRDefault="007B0FD3" w:rsidP="007B0FD3">
      <w:pPr>
        <w:pStyle w:val="ListParagraph"/>
        <w:numPr>
          <w:ilvl w:val="0"/>
          <w:numId w:val="15"/>
        </w:numPr>
        <w:rPr>
          <w:rFonts w:ascii="Arial" w:hAnsi="Arial" w:cs="Arial"/>
          <w:color w:val="000000" w:themeColor="text1"/>
          <w:sz w:val="20"/>
        </w:rPr>
      </w:pPr>
      <w:r>
        <w:rPr>
          <w:rFonts w:ascii="Arial" w:hAnsi="Arial" w:cs="Arial"/>
          <w:color w:val="000000" w:themeColor="text1"/>
          <w:sz w:val="20"/>
        </w:rPr>
        <w:t>Brake rotors should be checked for?</w:t>
      </w:r>
    </w:p>
    <w:p w14:paraId="51E685E7" w14:textId="77777777" w:rsidR="007B0FD3" w:rsidRDefault="007B0FD3" w:rsidP="007B0FD3"/>
    <w:p w14:paraId="13ABC191" w14:textId="77777777" w:rsidR="007B0FD3" w:rsidRPr="00865FEE" w:rsidRDefault="007B0FD3" w:rsidP="007B0FD3">
      <w:pPr>
        <w:pStyle w:val="ListParagraph"/>
        <w:numPr>
          <w:ilvl w:val="0"/>
          <w:numId w:val="33"/>
        </w:numPr>
        <w:rPr>
          <w:rFonts w:ascii="Arial" w:hAnsi="Arial" w:cs="Arial"/>
          <w:color w:val="000000" w:themeColor="text1"/>
          <w:sz w:val="20"/>
        </w:rPr>
      </w:pPr>
      <w:r w:rsidRPr="00865FEE">
        <w:rPr>
          <w:rFonts w:ascii="Arial" w:hAnsi="Arial" w:cs="Arial"/>
          <w:color w:val="000000" w:themeColor="text1"/>
          <w:sz w:val="20"/>
        </w:rPr>
        <w:t>Thickness</w:t>
      </w:r>
    </w:p>
    <w:p w14:paraId="3F2D9890" w14:textId="77777777" w:rsidR="007B0FD3" w:rsidRPr="00865FEE" w:rsidRDefault="007B0FD3" w:rsidP="007B0FD3">
      <w:pPr>
        <w:pStyle w:val="ListParagraph"/>
        <w:numPr>
          <w:ilvl w:val="0"/>
          <w:numId w:val="33"/>
        </w:numPr>
        <w:rPr>
          <w:rFonts w:ascii="Arial" w:hAnsi="Arial" w:cs="Arial"/>
          <w:color w:val="000000" w:themeColor="text1"/>
          <w:sz w:val="20"/>
        </w:rPr>
      </w:pPr>
      <w:r w:rsidRPr="00865FEE">
        <w:rPr>
          <w:rFonts w:ascii="Arial" w:hAnsi="Arial" w:cs="Arial"/>
          <w:color w:val="000000" w:themeColor="text1"/>
          <w:sz w:val="20"/>
        </w:rPr>
        <w:t>Parallelism</w:t>
      </w:r>
    </w:p>
    <w:p w14:paraId="5342B1B1" w14:textId="77777777" w:rsidR="007B0FD3" w:rsidRPr="00865FEE" w:rsidRDefault="007B0FD3" w:rsidP="007B0FD3">
      <w:pPr>
        <w:pStyle w:val="ListParagraph"/>
        <w:numPr>
          <w:ilvl w:val="0"/>
          <w:numId w:val="33"/>
        </w:numPr>
        <w:rPr>
          <w:rFonts w:ascii="Arial" w:hAnsi="Arial" w:cs="Arial"/>
          <w:color w:val="000000" w:themeColor="text1"/>
          <w:sz w:val="20"/>
        </w:rPr>
      </w:pPr>
      <w:proofErr w:type="spellStart"/>
      <w:r w:rsidRPr="00865FEE">
        <w:rPr>
          <w:rFonts w:ascii="Arial" w:hAnsi="Arial" w:cs="Arial"/>
          <w:color w:val="000000" w:themeColor="text1"/>
          <w:sz w:val="20"/>
        </w:rPr>
        <w:t>Runout</w:t>
      </w:r>
      <w:proofErr w:type="spellEnd"/>
    </w:p>
    <w:p w14:paraId="40A7A3ED" w14:textId="77777777" w:rsidR="007B0FD3" w:rsidRPr="00970921" w:rsidRDefault="007B0FD3" w:rsidP="007B0FD3">
      <w:pPr>
        <w:pStyle w:val="ListParagraph"/>
        <w:numPr>
          <w:ilvl w:val="0"/>
          <w:numId w:val="33"/>
        </w:numPr>
        <w:rPr>
          <w:rFonts w:ascii="Arial" w:hAnsi="Arial" w:cs="Arial"/>
          <w:color w:val="000000" w:themeColor="text1"/>
          <w:sz w:val="20"/>
        </w:rPr>
      </w:pPr>
      <w:r w:rsidRPr="00970921">
        <w:rPr>
          <w:rFonts w:ascii="Arial" w:hAnsi="Arial" w:cs="Arial"/>
          <w:color w:val="000000" w:themeColor="text1"/>
          <w:sz w:val="20"/>
        </w:rPr>
        <w:t>All answers are correct</w:t>
      </w:r>
    </w:p>
    <w:p w14:paraId="7A487FA7" w14:textId="77777777" w:rsidR="007B0FD3" w:rsidRDefault="007B0FD3" w:rsidP="007B0FD3"/>
    <w:p w14:paraId="4A563196" w14:textId="77777777" w:rsidR="007B0FD3" w:rsidRPr="00865FEE" w:rsidRDefault="007B0FD3" w:rsidP="007B0FD3"/>
    <w:p w14:paraId="67B93483"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 xml:space="preserve">A dial indicator is used to measure </w:t>
      </w:r>
      <w:proofErr w:type="spellStart"/>
      <w:r>
        <w:rPr>
          <w:rFonts w:ascii="Arial" w:hAnsi="Arial" w:cs="Arial"/>
          <w:color w:val="000000" w:themeColor="text1"/>
          <w:sz w:val="20"/>
        </w:rPr>
        <w:t>runout</w:t>
      </w:r>
      <w:proofErr w:type="spellEnd"/>
      <w:r>
        <w:rPr>
          <w:rFonts w:ascii="Arial" w:hAnsi="Arial" w:cs="Arial"/>
          <w:color w:val="000000" w:themeColor="text1"/>
          <w:sz w:val="20"/>
        </w:rPr>
        <w:t xml:space="preserve"> on a disc rotor.</w:t>
      </w:r>
    </w:p>
    <w:p w14:paraId="47206A71" w14:textId="77777777" w:rsidR="007B0FD3" w:rsidRPr="005E2304" w:rsidRDefault="007B0FD3" w:rsidP="007B0FD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B0FD3" w:rsidRPr="005E2304" w14:paraId="38D9168E" w14:textId="77777777" w:rsidTr="00E24FA1">
        <w:trPr>
          <w:trHeight w:val="196"/>
        </w:trPr>
        <w:tc>
          <w:tcPr>
            <w:tcW w:w="1599" w:type="dxa"/>
          </w:tcPr>
          <w:p w14:paraId="41A05D9F" w14:textId="77777777" w:rsidR="007B0FD3" w:rsidRPr="005E2304" w:rsidRDefault="007B0FD3" w:rsidP="00E24FA1">
            <w:r w:rsidRPr="005E2304">
              <w:t>True or False:</w:t>
            </w:r>
          </w:p>
        </w:tc>
        <w:tc>
          <w:tcPr>
            <w:tcW w:w="6758" w:type="dxa"/>
          </w:tcPr>
          <w:p w14:paraId="40347E2B" w14:textId="77777777" w:rsidR="007B0FD3" w:rsidRPr="005E2304" w:rsidRDefault="007B0FD3" w:rsidP="00E24FA1">
            <w:pPr>
              <w:rPr>
                <w:b/>
                <w:u w:val="single"/>
              </w:rPr>
            </w:pPr>
            <w:r>
              <w:rPr>
                <w:b/>
                <w:sz w:val="28"/>
              </w:rPr>
              <w:pict w14:anchorId="457FEEB3">
                <v:rect id="_x0000_i1153" style="width:0;height:1.5pt" o:hralign="center" o:hrstd="t" o:hr="t" fillcolor="#a0a0a0" stroked="f"/>
              </w:pict>
            </w:r>
          </w:p>
        </w:tc>
      </w:tr>
    </w:tbl>
    <w:p w14:paraId="7B4324BE" w14:textId="77777777" w:rsidR="007B0FD3" w:rsidRDefault="007B0FD3" w:rsidP="007B0FD3"/>
    <w:p w14:paraId="59E58116" w14:textId="77777777" w:rsidR="007B0FD3" w:rsidRDefault="007B0FD3" w:rsidP="007B0FD3">
      <w:r>
        <w:br w:type="page"/>
      </w:r>
    </w:p>
    <w:p w14:paraId="549610C4" w14:textId="77777777" w:rsidR="007B0FD3" w:rsidRPr="00865FEE" w:rsidRDefault="007B0FD3" w:rsidP="007B0FD3"/>
    <w:p w14:paraId="1C0E1F00" w14:textId="77777777" w:rsidR="007B0FD3" w:rsidRDefault="007B0FD3" w:rsidP="007B0FD3">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Pr>
          <w:rFonts w:ascii="Arial" w:hAnsi="Arial" w:cs="Arial"/>
          <w:color w:val="000000" w:themeColor="text1"/>
          <w:sz w:val="20"/>
        </w:rPr>
        <w:t xml:space="preserve">brake pad inspection </w:t>
      </w:r>
      <w:r w:rsidRPr="00075FA0">
        <w:rPr>
          <w:rFonts w:ascii="Arial" w:hAnsi="Arial" w:cs="Arial"/>
          <w:color w:val="000000" w:themeColor="text1"/>
          <w:sz w:val="20"/>
        </w:rPr>
        <w:t>using the following words</w:t>
      </w:r>
      <w:r>
        <w:rPr>
          <w:rFonts w:ascii="Arial" w:hAnsi="Arial" w:cs="Arial"/>
          <w:color w:val="000000" w:themeColor="text1"/>
          <w:sz w:val="20"/>
        </w:rPr>
        <w:t>.</w:t>
      </w:r>
    </w:p>
    <w:p w14:paraId="64C7F6C6" w14:textId="77777777" w:rsidR="007B0FD3" w:rsidRDefault="007B0FD3" w:rsidP="007B0FD3">
      <w:pPr>
        <w:spacing w:after="200"/>
        <w:ind w:left="720"/>
      </w:pPr>
      <w:r>
        <w:t xml:space="preserve">Words: </w:t>
      </w:r>
      <w:proofErr w:type="spellStart"/>
      <w:r>
        <w:t>Calipers</w:t>
      </w:r>
      <w:proofErr w:type="spellEnd"/>
      <w:r>
        <w:t>, Friction, Inspected, Manual, Minimum, Pads, Plate, Replacement, Thinnest</w:t>
      </w:r>
    </w:p>
    <w:p w14:paraId="6652F779" w14:textId="77777777" w:rsidR="007B0FD3" w:rsidRPr="009343A1" w:rsidRDefault="007B0FD3" w:rsidP="007B0FD3">
      <w:pPr>
        <w:spacing w:line="360" w:lineRule="auto"/>
        <w:ind w:left="720"/>
      </w:pPr>
      <w:r w:rsidRPr="009343A1">
        <w:t xml:space="preserve">Disc brake </w:t>
      </w:r>
      <w:r w:rsidRPr="008D05D4">
        <w:t xml:space="preserve">__________ </w:t>
      </w:r>
      <w:r w:rsidRPr="009343A1">
        <w:t>should be checked periodically. Some</w:t>
      </w:r>
      <w:r>
        <w:t xml:space="preserve"> </w:t>
      </w:r>
      <w:r w:rsidRPr="008D05D4">
        <w:t xml:space="preserve">__________ </w:t>
      </w:r>
      <w:r w:rsidRPr="009343A1">
        <w:t xml:space="preserve">have inspection holes in the </w:t>
      </w:r>
      <w:proofErr w:type="spellStart"/>
      <w:r w:rsidRPr="009343A1">
        <w:t>caliper</w:t>
      </w:r>
      <w:proofErr w:type="spellEnd"/>
      <w:r w:rsidRPr="009343A1">
        <w:t xml:space="preserve"> body. If</w:t>
      </w:r>
      <w:r>
        <w:t xml:space="preserve"> </w:t>
      </w:r>
      <w:r w:rsidRPr="009343A1">
        <w:t xml:space="preserve">they do not, the pads can be </w:t>
      </w:r>
      <w:r w:rsidRPr="008D05D4">
        <w:t xml:space="preserve">__________ </w:t>
      </w:r>
      <w:r w:rsidRPr="009343A1">
        <w:t>from the outer</w:t>
      </w:r>
      <w:r>
        <w:t xml:space="preserve"> </w:t>
      </w:r>
      <w:r w:rsidRPr="009343A1">
        <w:t xml:space="preserve">ends of the </w:t>
      </w:r>
      <w:proofErr w:type="spellStart"/>
      <w:r w:rsidRPr="009343A1">
        <w:t>caliper</w:t>
      </w:r>
      <w:proofErr w:type="spellEnd"/>
      <w:r w:rsidRPr="009343A1">
        <w:t>.</w:t>
      </w:r>
      <w:r>
        <w:t xml:space="preserve"> </w:t>
      </w:r>
      <w:r w:rsidRPr="009343A1">
        <w:t>If you are not sure the pads are worn enough to</w:t>
      </w:r>
      <w:r>
        <w:t xml:space="preserve"> </w:t>
      </w:r>
      <w:r w:rsidRPr="009343A1">
        <w:t xml:space="preserve">warrant </w:t>
      </w:r>
      <w:r w:rsidRPr="008D05D4">
        <w:t>__________</w:t>
      </w:r>
      <w:r w:rsidRPr="009343A1">
        <w:t xml:space="preserve">, measure them at the </w:t>
      </w:r>
      <w:r w:rsidRPr="008D05D4">
        <w:t xml:space="preserve">__________ </w:t>
      </w:r>
      <w:r w:rsidRPr="009343A1">
        <w:t xml:space="preserve">part </w:t>
      </w:r>
      <w:r>
        <w:t xml:space="preserve">of the pad. Compare this </w:t>
      </w:r>
      <w:r w:rsidRPr="009343A1">
        <w:t>measurement to the</w:t>
      </w:r>
      <w:r>
        <w:t xml:space="preserve"> </w:t>
      </w:r>
      <w:r w:rsidRPr="008D05D4">
        <w:t xml:space="preserve">__________ </w:t>
      </w:r>
      <w:r w:rsidRPr="009343A1">
        <w:t>brake pad lining thickness listed in the</w:t>
      </w:r>
      <w:r>
        <w:t xml:space="preserve"> </w:t>
      </w:r>
      <w:r w:rsidRPr="009343A1">
        <w:t xml:space="preserve">service </w:t>
      </w:r>
      <w:r w:rsidRPr="008D05D4">
        <w:t>__________</w:t>
      </w:r>
      <w:r w:rsidRPr="009343A1">
        <w:t>, and replace the pads if needed</w:t>
      </w:r>
      <w:r>
        <w:t xml:space="preserve">. </w:t>
      </w:r>
      <w:r w:rsidRPr="009343A1">
        <w:t xml:space="preserve">Typically, if the </w:t>
      </w:r>
      <w:r w:rsidRPr="008D05D4">
        <w:t xml:space="preserve">__________ </w:t>
      </w:r>
      <w:r w:rsidRPr="009343A1">
        <w:t>material remaining on the</w:t>
      </w:r>
      <w:r>
        <w:t xml:space="preserve"> </w:t>
      </w:r>
      <w:r w:rsidRPr="009343A1">
        <w:t xml:space="preserve">backing </w:t>
      </w:r>
      <w:r w:rsidRPr="008D05D4">
        <w:t xml:space="preserve">__________ </w:t>
      </w:r>
      <w:r w:rsidRPr="009343A1">
        <w:t>is less than 1</w:t>
      </w:r>
      <w:r>
        <w:t>/</w:t>
      </w:r>
      <w:r w:rsidRPr="009343A1">
        <w:t>8 inch (3.175 mm), the pads</w:t>
      </w:r>
      <w:r>
        <w:t xml:space="preserve"> </w:t>
      </w:r>
      <w:r w:rsidRPr="009343A1">
        <w:t>should be replaced.</w:t>
      </w:r>
    </w:p>
    <w:p w14:paraId="17ECCC3A" w14:textId="77777777" w:rsidR="007B0FD3" w:rsidRDefault="007B0FD3" w:rsidP="007B0FD3"/>
    <w:p w14:paraId="72639CCB" w14:textId="77777777" w:rsidR="007B0FD3" w:rsidRPr="009343A1" w:rsidRDefault="007B0FD3" w:rsidP="007B0FD3"/>
    <w:p w14:paraId="7282FBC6" w14:textId="77777777" w:rsidR="007B0FD3" w:rsidRDefault="007B0FD3" w:rsidP="007B0FD3">
      <w:pPr>
        <w:pStyle w:val="ListParagraph"/>
        <w:numPr>
          <w:ilvl w:val="0"/>
          <w:numId w:val="15"/>
        </w:numPr>
        <w:spacing w:after="200"/>
        <w:rPr>
          <w:rFonts w:ascii="Arial" w:hAnsi="Arial" w:cs="Arial"/>
          <w:color w:val="000000" w:themeColor="text1"/>
          <w:sz w:val="20"/>
        </w:rPr>
      </w:pPr>
      <w:r w:rsidRPr="00131EEA">
        <w:rPr>
          <w:rFonts w:ascii="Arial" w:hAnsi="Arial" w:cs="Arial"/>
          <w:color w:val="000000" w:themeColor="text1"/>
          <w:sz w:val="20"/>
        </w:rPr>
        <w:t>From the image below, explain what the technician is checking for</w:t>
      </w:r>
      <w:r>
        <w:rPr>
          <w:rFonts w:ascii="Arial" w:hAnsi="Arial" w:cs="Arial"/>
          <w:color w:val="000000" w:themeColor="text1"/>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7B0FD3" w14:paraId="7AE57910" w14:textId="77777777" w:rsidTr="00E24FA1">
        <w:tc>
          <w:tcPr>
            <w:tcW w:w="5225" w:type="dxa"/>
          </w:tcPr>
          <w:p w14:paraId="2601C7A7" w14:textId="77777777" w:rsidR="007B0FD3" w:rsidRDefault="007B0FD3" w:rsidP="00E24FA1">
            <w:pPr>
              <w:spacing w:before="120" w:after="120"/>
              <w:jc w:val="center"/>
            </w:pPr>
            <w:r>
              <w:rPr>
                <w:noProof/>
                <w:lang w:val="en-AU" w:eastAsia="en-AU"/>
              </w:rPr>
              <w:drawing>
                <wp:inline distT="0" distB="0" distL="0" distR="0" wp14:anchorId="22B54CBC" wp14:editId="204D7FAC">
                  <wp:extent cx="2152797" cy="223859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2-36.jpg"/>
                          <pic:cNvPicPr/>
                        </pic:nvPicPr>
                        <pic:blipFill rotWithShape="1">
                          <a:blip r:embed="rId15" cstate="print">
                            <a:extLst>
                              <a:ext uri="{28A0092B-C50C-407E-A947-70E740481C1C}">
                                <a14:useLocalDpi xmlns:a14="http://schemas.microsoft.com/office/drawing/2010/main" val="0"/>
                              </a:ext>
                            </a:extLst>
                          </a:blip>
                          <a:srcRect r="2697"/>
                          <a:stretch/>
                        </pic:blipFill>
                        <pic:spPr bwMode="auto">
                          <a:xfrm>
                            <a:off x="0" y="0"/>
                            <a:ext cx="2164518" cy="2250782"/>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D551AB9" w14:textId="77777777" w:rsidR="007B0FD3" w:rsidRPr="008D05D4" w:rsidRDefault="007B0FD3" w:rsidP="00E24FA1">
            <w:pPr>
              <w:spacing w:after="120"/>
              <w:rPr>
                <w:b/>
                <w:sz w:val="28"/>
              </w:rPr>
            </w:pPr>
            <w:r>
              <w:rPr>
                <w:b/>
                <w:sz w:val="28"/>
              </w:rPr>
              <w:pict w14:anchorId="57F5166D">
                <v:rect id="_x0000_i1154" style="width:0;height:1.5pt" o:hralign="center" o:hrstd="t" o:hr="t" fillcolor="#a0a0a0" stroked="f"/>
              </w:pict>
            </w:r>
          </w:p>
          <w:p w14:paraId="34EF08DE" w14:textId="77777777" w:rsidR="007B0FD3" w:rsidRPr="008D05D4" w:rsidRDefault="007B0FD3" w:rsidP="00E24FA1">
            <w:pPr>
              <w:spacing w:after="120"/>
              <w:rPr>
                <w:b/>
                <w:sz w:val="28"/>
              </w:rPr>
            </w:pPr>
            <w:r>
              <w:rPr>
                <w:b/>
                <w:sz w:val="28"/>
              </w:rPr>
              <w:pict w14:anchorId="706A45C9">
                <v:rect id="_x0000_i1155" style="width:0;height:1.5pt" o:hralign="center" o:hrstd="t" o:hr="t" fillcolor="#a0a0a0" stroked="f"/>
              </w:pict>
            </w:r>
          </w:p>
          <w:p w14:paraId="5134086F" w14:textId="77777777" w:rsidR="007B0FD3" w:rsidRDefault="007B0FD3" w:rsidP="00E24FA1">
            <w:pPr>
              <w:spacing w:after="120"/>
              <w:rPr>
                <w:b/>
                <w:sz w:val="28"/>
              </w:rPr>
            </w:pPr>
            <w:r>
              <w:rPr>
                <w:b/>
                <w:sz w:val="28"/>
              </w:rPr>
              <w:pict w14:anchorId="38042954">
                <v:rect id="_x0000_i1156" style="width:0;height:1.5pt" o:hralign="center" o:hrstd="t" o:hr="t" fillcolor="#a0a0a0" stroked="f"/>
              </w:pict>
            </w:r>
          </w:p>
          <w:p w14:paraId="543477B8" w14:textId="77777777" w:rsidR="007B0FD3" w:rsidRDefault="007B0FD3" w:rsidP="00E24FA1">
            <w:pPr>
              <w:spacing w:after="120"/>
              <w:rPr>
                <w:b/>
                <w:sz w:val="28"/>
              </w:rPr>
            </w:pPr>
            <w:r>
              <w:rPr>
                <w:b/>
                <w:sz w:val="28"/>
              </w:rPr>
              <w:pict w14:anchorId="12B2585B">
                <v:rect id="_x0000_i1157" style="width:0;height:1.5pt" o:hralign="center" o:hrstd="t" o:hr="t" fillcolor="#a0a0a0" stroked="f"/>
              </w:pict>
            </w:r>
          </w:p>
          <w:p w14:paraId="7BE1AF2C" w14:textId="77777777" w:rsidR="007B0FD3" w:rsidRDefault="007B0FD3" w:rsidP="00E24FA1">
            <w:pPr>
              <w:spacing w:after="120"/>
              <w:rPr>
                <w:b/>
                <w:sz w:val="28"/>
              </w:rPr>
            </w:pPr>
            <w:r>
              <w:rPr>
                <w:b/>
                <w:sz w:val="28"/>
              </w:rPr>
              <w:pict w14:anchorId="5EF4508E">
                <v:rect id="_x0000_i1158" style="width:0;height:1.5pt" o:hralign="center" o:hrstd="t" o:hr="t" fillcolor="#a0a0a0" stroked="f"/>
              </w:pict>
            </w:r>
          </w:p>
          <w:p w14:paraId="1C0A2951" w14:textId="77777777" w:rsidR="007B0FD3" w:rsidRPr="008D05D4" w:rsidRDefault="007B0FD3" w:rsidP="00E24FA1">
            <w:pPr>
              <w:spacing w:after="120"/>
              <w:rPr>
                <w:b/>
                <w:sz w:val="28"/>
              </w:rPr>
            </w:pPr>
            <w:r>
              <w:rPr>
                <w:b/>
                <w:sz w:val="28"/>
              </w:rPr>
              <w:pict w14:anchorId="5DC34BF3">
                <v:rect id="_x0000_i1159" style="width:0;height:1.5pt" o:hralign="center" o:hrstd="t" o:hr="t" fillcolor="#a0a0a0" stroked="f"/>
              </w:pict>
            </w:r>
          </w:p>
          <w:p w14:paraId="4CDFC57E" w14:textId="77777777" w:rsidR="007B0FD3" w:rsidRPr="008D05D4" w:rsidRDefault="007B0FD3" w:rsidP="00E24FA1">
            <w:pPr>
              <w:spacing w:after="120"/>
              <w:rPr>
                <w:b/>
                <w:sz w:val="28"/>
              </w:rPr>
            </w:pPr>
            <w:r>
              <w:rPr>
                <w:b/>
                <w:sz w:val="28"/>
              </w:rPr>
              <w:pict w14:anchorId="2845867D">
                <v:rect id="_x0000_i1160" style="width:0;height:1.5pt" o:hralign="center" o:hrstd="t" o:hr="t" fillcolor="#a0a0a0" stroked="f"/>
              </w:pict>
            </w:r>
          </w:p>
          <w:p w14:paraId="3FA84E09" w14:textId="77777777" w:rsidR="007B0FD3" w:rsidRDefault="007B0FD3" w:rsidP="00E24FA1">
            <w:pPr>
              <w:spacing w:after="120"/>
              <w:rPr>
                <w:b/>
                <w:sz w:val="28"/>
              </w:rPr>
            </w:pPr>
            <w:r>
              <w:rPr>
                <w:b/>
                <w:sz w:val="28"/>
              </w:rPr>
              <w:pict w14:anchorId="0E4541C1">
                <v:rect id="_x0000_i1161" style="width:0;height:1.5pt" o:hralign="center" o:hrstd="t" o:hr="t" fillcolor="#a0a0a0" stroked="f"/>
              </w:pict>
            </w:r>
          </w:p>
          <w:p w14:paraId="36C69240" w14:textId="77777777" w:rsidR="007B0FD3" w:rsidRPr="00970921" w:rsidRDefault="007B0FD3" w:rsidP="00E24FA1">
            <w:pPr>
              <w:rPr>
                <w:b/>
                <w:sz w:val="28"/>
              </w:rPr>
            </w:pPr>
            <w:r>
              <w:rPr>
                <w:b/>
                <w:sz w:val="28"/>
              </w:rPr>
              <w:pict w14:anchorId="11F84283">
                <v:rect id="_x0000_i1162" style="width:0;height:1.5pt" o:hralign="center" o:hrstd="t" o:hr="t" fillcolor="#a0a0a0" stroked="f"/>
              </w:pict>
            </w:r>
          </w:p>
        </w:tc>
      </w:tr>
    </w:tbl>
    <w:p w14:paraId="50625685" w14:textId="77777777" w:rsidR="007B0FD3" w:rsidRDefault="007B0FD3" w:rsidP="007B0FD3"/>
    <w:p w14:paraId="679E01F5" w14:textId="77777777" w:rsidR="007B0FD3" w:rsidRPr="000D6322" w:rsidRDefault="007B0FD3" w:rsidP="007B0FD3"/>
    <w:p w14:paraId="33BE0572" w14:textId="77777777" w:rsidR="007B0FD3" w:rsidRDefault="007B0FD3" w:rsidP="007B0FD3">
      <w:pPr>
        <w:pStyle w:val="ListParagraph"/>
        <w:numPr>
          <w:ilvl w:val="0"/>
          <w:numId w:val="15"/>
        </w:numPr>
        <w:rPr>
          <w:rFonts w:ascii="Arial" w:hAnsi="Arial" w:cs="Arial"/>
          <w:color w:val="000000" w:themeColor="text1"/>
          <w:sz w:val="20"/>
        </w:rPr>
      </w:pPr>
      <w:r>
        <w:rPr>
          <w:rFonts w:ascii="Arial" w:hAnsi="Arial" w:cs="Arial"/>
          <w:color w:val="000000" w:themeColor="text1"/>
          <w:sz w:val="20"/>
        </w:rPr>
        <w:t>Drum brake linings should be replaced when linings are?</w:t>
      </w:r>
    </w:p>
    <w:p w14:paraId="1BE3C068" w14:textId="77777777" w:rsidR="007B0FD3" w:rsidRDefault="007B0FD3" w:rsidP="007B0FD3"/>
    <w:p w14:paraId="0B590F08" w14:textId="77777777" w:rsidR="007B0FD3" w:rsidRPr="00855EC3" w:rsidRDefault="007B0FD3" w:rsidP="007B0FD3">
      <w:pPr>
        <w:pStyle w:val="ListParagraph"/>
        <w:numPr>
          <w:ilvl w:val="0"/>
          <w:numId w:val="34"/>
        </w:numPr>
        <w:rPr>
          <w:rFonts w:ascii="Arial" w:hAnsi="Arial" w:cs="Arial"/>
          <w:color w:val="000000" w:themeColor="text1"/>
          <w:sz w:val="20"/>
        </w:rPr>
      </w:pPr>
      <w:r w:rsidRPr="00855EC3">
        <w:rPr>
          <w:rFonts w:ascii="Arial" w:hAnsi="Arial" w:cs="Arial"/>
          <w:color w:val="000000" w:themeColor="text1"/>
          <w:sz w:val="20"/>
        </w:rPr>
        <w:t>Worn to within 1/32 inch (.8mm) of the rivet head</w:t>
      </w:r>
    </w:p>
    <w:p w14:paraId="72A250B0" w14:textId="77777777" w:rsidR="007B0FD3" w:rsidRPr="00855EC3" w:rsidRDefault="007B0FD3" w:rsidP="007B0FD3">
      <w:pPr>
        <w:pStyle w:val="ListParagraph"/>
        <w:numPr>
          <w:ilvl w:val="0"/>
          <w:numId w:val="34"/>
        </w:numPr>
        <w:rPr>
          <w:rFonts w:ascii="Arial" w:hAnsi="Arial" w:cs="Arial"/>
          <w:color w:val="000000" w:themeColor="text1"/>
          <w:sz w:val="20"/>
        </w:rPr>
      </w:pPr>
      <w:r w:rsidRPr="00855EC3">
        <w:rPr>
          <w:rFonts w:ascii="Arial" w:hAnsi="Arial" w:cs="Arial"/>
          <w:color w:val="000000" w:themeColor="text1"/>
          <w:sz w:val="20"/>
        </w:rPr>
        <w:t>Contaminated with oil or grease</w:t>
      </w:r>
    </w:p>
    <w:p w14:paraId="57FE6546" w14:textId="77777777" w:rsidR="007B0FD3" w:rsidRPr="00855EC3" w:rsidRDefault="007B0FD3" w:rsidP="007B0FD3">
      <w:pPr>
        <w:pStyle w:val="ListParagraph"/>
        <w:numPr>
          <w:ilvl w:val="0"/>
          <w:numId w:val="34"/>
        </w:numPr>
        <w:rPr>
          <w:rFonts w:ascii="Arial" w:hAnsi="Arial" w:cs="Arial"/>
          <w:color w:val="000000" w:themeColor="text1"/>
          <w:sz w:val="20"/>
        </w:rPr>
      </w:pPr>
      <w:r w:rsidRPr="00855EC3">
        <w:rPr>
          <w:rFonts w:ascii="Arial" w:hAnsi="Arial" w:cs="Arial"/>
          <w:color w:val="000000" w:themeColor="text1"/>
          <w:sz w:val="20"/>
        </w:rPr>
        <w:t>Contaminated with brake fluid</w:t>
      </w:r>
    </w:p>
    <w:p w14:paraId="558019A7" w14:textId="77777777" w:rsidR="007B0FD3" w:rsidRPr="00970921" w:rsidRDefault="007B0FD3" w:rsidP="007B0FD3">
      <w:pPr>
        <w:pStyle w:val="ListParagraph"/>
        <w:numPr>
          <w:ilvl w:val="0"/>
          <w:numId w:val="34"/>
        </w:numPr>
        <w:rPr>
          <w:rFonts w:ascii="Arial" w:hAnsi="Arial" w:cs="Arial"/>
          <w:color w:val="000000" w:themeColor="text1"/>
          <w:sz w:val="20"/>
        </w:rPr>
      </w:pPr>
      <w:r w:rsidRPr="00970921">
        <w:rPr>
          <w:rFonts w:ascii="Arial" w:hAnsi="Arial" w:cs="Arial"/>
          <w:color w:val="000000" w:themeColor="text1"/>
          <w:sz w:val="20"/>
        </w:rPr>
        <w:t>All answers are correct</w:t>
      </w:r>
    </w:p>
    <w:p w14:paraId="2E64F2BC" w14:textId="77777777" w:rsidR="007B0FD3" w:rsidRDefault="007B0FD3" w:rsidP="007B0FD3"/>
    <w:p w14:paraId="71C0F2AE" w14:textId="77777777" w:rsidR="007B0FD3" w:rsidRPr="005F4B6C" w:rsidRDefault="007B0FD3" w:rsidP="007B0FD3"/>
    <w:p w14:paraId="122AFBFE"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List five (5) types of wear to look for when inspecting brake drums?</w:t>
      </w:r>
    </w:p>
    <w:p w14:paraId="1611FFA4" w14:textId="77777777" w:rsidR="007B0FD3" w:rsidRDefault="007B0FD3" w:rsidP="007B0FD3"/>
    <w:p w14:paraId="4B88EB2D" w14:textId="77777777" w:rsidR="007B0FD3" w:rsidRPr="002C57B6" w:rsidRDefault="007B0FD3" w:rsidP="007B0FD3">
      <w:pPr>
        <w:pStyle w:val="ListParagraph"/>
        <w:numPr>
          <w:ilvl w:val="0"/>
          <w:numId w:val="42"/>
        </w:numPr>
        <w:spacing w:after="200"/>
        <w:contextualSpacing w:val="0"/>
        <w:rPr>
          <w:rFonts w:ascii="Arial" w:hAnsi="Arial" w:cs="Arial"/>
          <w:color w:val="000000" w:themeColor="text1"/>
          <w:sz w:val="24"/>
          <w:szCs w:val="20"/>
        </w:rPr>
      </w:pPr>
      <w:r>
        <w:rPr>
          <w:rFonts w:ascii="Arial" w:hAnsi="Arial" w:cs="Arial"/>
          <w:color w:val="000000" w:themeColor="text1"/>
          <w:sz w:val="24"/>
          <w:szCs w:val="20"/>
        </w:rPr>
        <w:pict w14:anchorId="7C1C544F">
          <v:rect id="_x0000_i1163" style="width:0;height:1.5pt" o:hralign="center" o:hrstd="t" o:hr="t" fillcolor="#a0a0a0" stroked="f"/>
        </w:pict>
      </w:r>
    </w:p>
    <w:p w14:paraId="5EB30AD1" w14:textId="77777777" w:rsidR="007B0FD3" w:rsidRPr="002C57B6" w:rsidRDefault="007B0FD3" w:rsidP="007B0FD3">
      <w:pPr>
        <w:pStyle w:val="ListParagraph"/>
        <w:numPr>
          <w:ilvl w:val="0"/>
          <w:numId w:val="42"/>
        </w:numPr>
        <w:spacing w:after="200"/>
        <w:contextualSpacing w:val="0"/>
        <w:rPr>
          <w:rFonts w:ascii="Arial" w:hAnsi="Arial" w:cs="Arial"/>
          <w:color w:val="000000" w:themeColor="text1"/>
          <w:sz w:val="24"/>
          <w:szCs w:val="20"/>
        </w:rPr>
      </w:pPr>
      <w:r>
        <w:rPr>
          <w:rFonts w:ascii="Arial" w:hAnsi="Arial" w:cs="Arial"/>
          <w:color w:val="000000" w:themeColor="text1"/>
          <w:sz w:val="24"/>
          <w:szCs w:val="20"/>
        </w:rPr>
        <w:pict w14:anchorId="65DB47CB">
          <v:rect id="_x0000_i1164" style="width:0;height:1.5pt" o:hralign="center" o:hrstd="t" o:hr="t" fillcolor="#a0a0a0" stroked="f"/>
        </w:pict>
      </w:r>
    </w:p>
    <w:p w14:paraId="15B2DC3B" w14:textId="77777777" w:rsidR="007B0FD3" w:rsidRPr="002C57B6" w:rsidRDefault="007B0FD3" w:rsidP="007B0FD3">
      <w:pPr>
        <w:pStyle w:val="ListParagraph"/>
        <w:numPr>
          <w:ilvl w:val="0"/>
          <w:numId w:val="42"/>
        </w:numPr>
        <w:spacing w:after="200"/>
        <w:contextualSpacing w:val="0"/>
        <w:rPr>
          <w:rFonts w:ascii="Arial" w:hAnsi="Arial" w:cs="Arial"/>
          <w:color w:val="000000" w:themeColor="text1"/>
          <w:sz w:val="24"/>
          <w:szCs w:val="20"/>
        </w:rPr>
      </w:pPr>
      <w:r>
        <w:rPr>
          <w:rFonts w:ascii="Arial" w:hAnsi="Arial" w:cs="Arial"/>
          <w:color w:val="000000" w:themeColor="text1"/>
          <w:sz w:val="24"/>
          <w:szCs w:val="20"/>
        </w:rPr>
        <w:pict w14:anchorId="285E2292">
          <v:rect id="_x0000_i1165" style="width:0;height:1.5pt" o:hralign="center" o:hrstd="t" o:hr="t" fillcolor="#a0a0a0" stroked="f"/>
        </w:pict>
      </w:r>
    </w:p>
    <w:p w14:paraId="09B770EB" w14:textId="77777777" w:rsidR="007B0FD3" w:rsidRPr="002C57B6" w:rsidRDefault="007B0FD3" w:rsidP="007B0FD3">
      <w:pPr>
        <w:pStyle w:val="ListParagraph"/>
        <w:numPr>
          <w:ilvl w:val="0"/>
          <w:numId w:val="42"/>
        </w:numPr>
        <w:spacing w:after="200"/>
        <w:contextualSpacing w:val="0"/>
        <w:rPr>
          <w:rFonts w:ascii="Arial" w:hAnsi="Arial" w:cs="Arial"/>
          <w:color w:val="000000" w:themeColor="text1"/>
          <w:sz w:val="24"/>
          <w:szCs w:val="20"/>
        </w:rPr>
      </w:pPr>
      <w:r>
        <w:rPr>
          <w:rFonts w:ascii="Arial" w:hAnsi="Arial" w:cs="Arial"/>
          <w:color w:val="000000" w:themeColor="text1"/>
          <w:sz w:val="24"/>
          <w:szCs w:val="20"/>
        </w:rPr>
        <w:pict w14:anchorId="3E60FD20">
          <v:rect id="_x0000_i1166" style="width:0;height:1.5pt" o:hralign="center" o:hrstd="t" o:hr="t" fillcolor="#a0a0a0" stroked="f"/>
        </w:pict>
      </w:r>
    </w:p>
    <w:p w14:paraId="5D73A4A9" w14:textId="77777777" w:rsidR="007B0FD3" w:rsidRPr="002C57B6" w:rsidRDefault="007B0FD3" w:rsidP="007B0FD3">
      <w:pPr>
        <w:pStyle w:val="ListParagraph"/>
        <w:widowControl w:val="0"/>
        <w:numPr>
          <w:ilvl w:val="0"/>
          <w:numId w:val="42"/>
        </w:numPr>
        <w:autoSpaceDE w:val="0"/>
        <w:autoSpaceDN w:val="0"/>
        <w:adjustRightInd w:val="0"/>
        <w:spacing w:after="200"/>
        <w:contextualSpacing w:val="0"/>
        <w:rPr>
          <w:rFonts w:ascii="Arial" w:hAnsi="Arial" w:cs="Arial"/>
          <w:color w:val="000000" w:themeColor="text1"/>
          <w:sz w:val="24"/>
          <w:szCs w:val="20"/>
          <w:lang w:val="en-US" w:eastAsia="en-AU"/>
        </w:rPr>
      </w:pPr>
      <w:r>
        <w:rPr>
          <w:rFonts w:ascii="Arial" w:hAnsi="Arial" w:cs="Arial"/>
          <w:color w:val="000000" w:themeColor="text1"/>
          <w:sz w:val="24"/>
          <w:szCs w:val="20"/>
        </w:rPr>
        <w:pict w14:anchorId="29DB9668">
          <v:rect id="_x0000_i1167" style="width:0;height:1.5pt" o:hralign="center" o:hrstd="t" o:hr="t" fillcolor="#a0a0a0" stroked="f"/>
        </w:pict>
      </w:r>
    </w:p>
    <w:p w14:paraId="3880D790" w14:textId="77777777" w:rsidR="007B0FD3" w:rsidRDefault="007B0FD3" w:rsidP="007B0FD3">
      <w:r>
        <w:br w:type="page"/>
      </w:r>
    </w:p>
    <w:p w14:paraId="41DA85EE" w14:textId="77777777" w:rsidR="007B0FD3" w:rsidRPr="00C76ECA" w:rsidRDefault="007B0FD3" w:rsidP="007B0FD3"/>
    <w:p w14:paraId="7750D466"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When must a wheel cylinder be replaced?</w:t>
      </w:r>
    </w:p>
    <w:p w14:paraId="72F13E32" w14:textId="77777777" w:rsidR="007B0FD3" w:rsidRDefault="007B0FD3" w:rsidP="007B0FD3"/>
    <w:p w14:paraId="2BEBE8CB" w14:textId="77777777" w:rsidR="007B0FD3" w:rsidRPr="008D05D4" w:rsidRDefault="007B0FD3" w:rsidP="007B0FD3">
      <w:pPr>
        <w:spacing w:after="120"/>
        <w:ind w:left="720"/>
        <w:rPr>
          <w:b/>
          <w:sz w:val="28"/>
        </w:rPr>
      </w:pPr>
      <w:r>
        <w:rPr>
          <w:b/>
          <w:sz w:val="28"/>
        </w:rPr>
        <w:pict w14:anchorId="6825EF31">
          <v:rect id="_x0000_i1168" style="width:0;height:1.5pt" o:hralign="center" o:hrstd="t" o:hr="t" fillcolor="#a0a0a0" stroked="f"/>
        </w:pict>
      </w:r>
    </w:p>
    <w:p w14:paraId="144E8B7D" w14:textId="77777777" w:rsidR="007B0FD3" w:rsidRDefault="007B0FD3" w:rsidP="007B0FD3">
      <w:pPr>
        <w:spacing w:after="120"/>
        <w:ind w:left="720"/>
        <w:rPr>
          <w:b/>
          <w:sz w:val="28"/>
        </w:rPr>
      </w:pPr>
      <w:r>
        <w:rPr>
          <w:b/>
          <w:sz w:val="28"/>
        </w:rPr>
        <w:pict w14:anchorId="12561BB9">
          <v:rect id="_x0000_i1169" style="width:0;height:1.5pt" o:hralign="center" o:hrstd="t" o:hr="t" fillcolor="#a0a0a0" stroked="f"/>
        </w:pict>
      </w:r>
    </w:p>
    <w:p w14:paraId="244A08CA" w14:textId="77777777" w:rsidR="007B0FD3" w:rsidRPr="00970921" w:rsidRDefault="007B0FD3" w:rsidP="007B0FD3">
      <w:pPr>
        <w:spacing w:after="120"/>
        <w:ind w:left="720"/>
        <w:rPr>
          <w:b/>
          <w:sz w:val="28"/>
        </w:rPr>
      </w:pPr>
      <w:r>
        <w:rPr>
          <w:b/>
          <w:sz w:val="28"/>
        </w:rPr>
        <w:pict w14:anchorId="0C72316C">
          <v:rect id="_x0000_i1170" style="width:0;height:1.5pt" o:hralign="center" o:hrstd="t" o:hr="t" fillcolor="#a0a0a0" stroked="f"/>
        </w:pict>
      </w:r>
    </w:p>
    <w:p w14:paraId="473FE0B5" w14:textId="77777777" w:rsidR="007B0FD3" w:rsidRDefault="007B0FD3" w:rsidP="007B0FD3"/>
    <w:p w14:paraId="789C69D9" w14:textId="77777777" w:rsidR="007B0FD3" w:rsidRPr="00191651" w:rsidRDefault="007B0FD3" w:rsidP="007B0FD3"/>
    <w:p w14:paraId="2395B1D4"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Most automotive manufacturers recommend charging the brake fluid periodically.</w:t>
      </w:r>
    </w:p>
    <w:p w14:paraId="40D3DF91" w14:textId="77777777" w:rsidR="007B0FD3" w:rsidRPr="005E2304" w:rsidRDefault="007B0FD3" w:rsidP="007B0FD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B0FD3" w:rsidRPr="005E2304" w14:paraId="37318DA0" w14:textId="77777777" w:rsidTr="00E24FA1">
        <w:trPr>
          <w:trHeight w:val="196"/>
        </w:trPr>
        <w:tc>
          <w:tcPr>
            <w:tcW w:w="1599" w:type="dxa"/>
          </w:tcPr>
          <w:p w14:paraId="1B349771" w14:textId="77777777" w:rsidR="007B0FD3" w:rsidRPr="005E2304" w:rsidRDefault="007B0FD3" w:rsidP="00E24FA1">
            <w:r w:rsidRPr="005E2304">
              <w:t>True or False:</w:t>
            </w:r>
          </w:p>
        </w:tc>
        <w:tc>
          <w:tcPr>
            <w:tcW w:w="6758" w:type="dxa"/>
          </w:tcPr>
          <w:p w14:paraId="4BA294C1" w14:textId="77777777" w:rsidR="007B0FD3" w:rsidRPr="005E2304" w:rsidRDefault="007B0FD3" w:rsidP="00E24FA1">
            <w:pPr>
              <w:rPr>
                <w:b/>
                <w:u w:val="single"/>
              </w:rPr>
            </w:pPr>
            <w:r>
              <w:rPr>
                <w:b/>
                <w:sz w:val="28"/>
              </w:rPr>
              <w:pict w14:anchorId="13DEABF7">
                <v:rect id="_x0000_i1171" style="width:0;height:1.5pt" o:hralign="center" o:hrstd="t" o:hr="t" fillcolor="#a0a0a0" stroked="f"/>
              </w:pict>
            </w:r>
          </w:p>
        </w:tc>
      </w:tr>
    </w:tbl>
    <w:p w14:paraId="031300FB" w14:textId="77777777" w:rsidR="007B0FD3" w:rsidRDefault="007B0FD3" w:rsidP="007B0FD3"/>
    <w:p w14:paraId="0B194619" w14:textId="77777777" w:rsidR="007B0FD3" w:rsidRPr="008843F9" w:rsidRDefault="007B0FD3" w:rsidP="007B0FD3"/>
    <w:p w14:paraId="63A2E74D" w14:textId="77777777" w:rsidR="007B0FD3" w:rsidRDefault="007B0FD3" w:rsidP="007B0FD3">
      <w:pPr>
        <w:pStyle w:val="ListParagraph"/>
        <w:numPr>
          <w:ilvl w:val="0"/>
          <w:numId w:val="15"/>
        </w:numPr>
        <w:rPr>
          <w:rFonts w:ascii="Arial" w:hAnsi="Arial" w:cs="Arial"/>
          <w:color w:val="000000" w:themeColor="text1"/>
          <w:sz w:val="20"/>
        </w:rPr>
      </w:pPr>
      <w:r w:rsidRPr="00625089">
        <w:rPr>
          <w:rFonts w:ascii="Arial" w:hAnsi="Arial" w:cs="Arial"/>
          <w:color w:val="000000" w:themeColor="text1"/>
          <w:sz w:val="20"/>
        </w:rPr>
        <w:t>When bleeding a dual diagonal split brake system, the bleeding sequence is usually _____.</w:t>
      </w:r>
    </w:p>
    <w:p w14:paraId="7B906AF9" w14:textId="77777777" w:rsidR="007B0FD3" w:rsidRDefault="007B0FD3" w:rsidP="007B0FD3"/>
    <w:p w14:paraId="6E64C698" w14:textId="77777777" w:rsidR="007B0FD3" w:rsidRPr="00625089" w:rsidRDefault="007B0FD3" w:rsidP="007B0FD3">
      <w:pPr>
        <w:pStyle w:val="ListParagraph"/>
        <w:numPr>
          <w:ilvl w:val="0"/>
          <w:numId w:val="36"/>
        </w:numPr>
        <w:rPr>
          <w:rFonts w:ascii="Arial" w:hAnsi="Arial" w:cs="Arial"/>
          <w:color w:val="000000" w:themeColor="text1"/>
          <w:sz w:val="20"/>
        </w:rPr>
      </w:pPr>
      <w:r w:rsidRPr="00625089">
        <w:rPr>
          <w:rFonts w:ascii="Arial" w:hAnsi="Arial" w:cs="Arial"/>
          <w:color w:val="000000" w:themeColor="text1"/>
          <w:sz w:val="20"/>
        </w:rPr>
        <w:t>LR-RR-RF-LF</w:t>
      </w:r>
    </w:p>
    <w:p w14:paraId="2B23A40A" w14:textId="77777777" w:rsidR="007B0FD3" w:rsidRPr="00625089" w:rsidRDefault="007B0FD3" w:rsidP="007B0FD3">
      <w:pPr>
        <w:pStyle w:val="ListParagraph"/>
        <w:numPr>
          <w:ilvl w:val="0"/>
          <w:numId w:val="36"/>
        </w:numPr>
        <w:rPr>
          <w:rFonts w:ascii="Arial" w:hAnsi="Arial" w:cs="Arial"/>
          <w:color w:val="000000" w:themeColor="text1"/>
          <w:sz w:val="20"/>
        </w:rPr>
      </w:pPr>
      <w:r w:rsidRPr="00625089">
        <w:rPr>
          <w:rFonts w:ascii="Arial" w:hAnsi="Arial" w:cs="Arial"/>
          <w:color w:val="000000" w:themeColor="text1"/>
          <w:sz w:val="20"/>
        </w:rPr>
        <w:t>RF-LF-LR-RR</w:t>
      </w:r>
    </w:p>
    <w:p w14:paraId="1158DFFD" w14:textId="77777777" w:rsidR="007B0FD3" w:rsidRPr="00970921" w:rsidRDefault="007B0FD3" w:rsidP="007B0FD3">
      <w:pPr>
        <w:pStyle w:val="ListParagraph"/>
        <w:numPr>
          <w:ilvl w:val="0"/>
          <w:numId w:val="36"/>
        </w:numPr>
        <w:rPr>
          <w:rFonts w:ascii="Arial" w:hAnsi="Arial" w:cs="Arial"/>
          <w:color w:val="000000" w:themeColor="text1"/>
          <w:sz w:val="20"/>
        </w:rPr>
      </w:pPr>
      <w:r w:rsidRPr="00970921">
        <w:rPr>
          <w:rFonts w:ascii="Arial" w:hAnsi="Arial" w:cs="Arial"/>
          <w:color w:val="000000" w:themeColor="text1"/>
          <w:sz w:val="20"/>
        </w:rPr>
        <w:t>RR-LF-LR-RF</w:t>
      </w:r>
    </w:p>
    <w:p w14:paraId="1995A3E9" w14:textId="77777777" w:rsidR="007B0FD3" w:rsidRPr="00625089" w:rsidRDefault="007B0FD3" w:rsidP="007B0FD3">
      <w:pPr>
        <w:pStyle w:val="ListParagraph"/>
        <w:numPr>
          <w:ilvl w:val="0"/>
          <w:numId w:val="36"/>
        </w:numPr>
        <w:rPr>
          <w:rFonts w:ascii="Arial" w:hAnsi="Arial" w:cs="Arial"/>
          <w:color w:val="000000" w:themeColor="text1"/>
          <w:sz w:val="20"/>
        </w:rPr>
      </w:pPr>
      <w:r w:rsidRPr="00625089">
        <w:rPr>
          <w:rFonts w:ascii="Arial" w:hAnsi="Arial" w:cs="Arial"/>
          <w:color w:val="000000" w:themeColor="text1"/>
          <w:sz w:val="20"/>
        </w:rPr>
        <w:t>LR-RF-RR-LF</w:t>
      </w:r>
    </w:p>
    <w:p w14:paraId="1CBDE190" w14:textId="77777777" w:rsidR="007B0FD3" w:rsidRDefault="007B0FD3" w:rsidP="007B0FD3"/>
    <w:p w14:paraId="3B830277" w14:textId="77777777" w:rsidR="007B0FD3" w:rsidRPr="00625089" w:rsidRDefault="007B0FD3" w:rsidP="007B0FD3"/>
    <w:p w14:paraId="2C026F11" w14:textId="77777777" w:rsidR="007B0FD3" w:rsidRPr="00DF07C4" w:rsidRDefault="007B0FD3" w:rsidP="007B0FD3">
      <w:pPr>
        <w:pStyle w:val="ListParagraph"/>
        <w:numPr>
          <w:ilvl w:val="0"/>
          <w:numId w:val="15"/>
        </w:numPr>
        <w:spacing w:after="200"/>
        <w:rPr>
          <w:rFonts w:ascii="Arial" w:hAnsi="Arial" w:cs="Arial"/>
          <w:color w:val="000000" w:themeColor="text1"/>
          <w:sz w:val="18"/>
        </w:rPr>
      </w:pPr>
      <w:r w:rsidRPr="00DF07C4">
        <w:rPr>
          <w:rFonts w:ascii="Arial" w:hAnsi="Arial" w:cs="Arial"/>
          <w:color w:val="000000" w:themeColor="text1"/>
          <w:sz w:val="20"/>
        </w:rPr>
        <w:t>While manually bleeding a brake system, loosens all the brake bleeder screws at the same time.</w:t>
      </w:r>
    </w:p>
    <w:p w14:paraId="746B9EDD" w14:textId="77777777" w:rsidR="007B0FD3" w:rsidRPr="005E2304" w:rsidRDefault="007B0FD3" w:rsidP="007B0FD3"/>
    <w:tbl>
      <w:tblPr>
        <w:tblStyle w:val="TableGrid"/>
        <w:tblW w:w="0" w:type="auto"/>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758"/>
      </w:tblGrid>
      <w:tr w:rsidR="007B0FD3" w:rsidRPr="005E2304" w14:paraId="741881C8" w14:textId="77777777" w:rsidTr="00E24FA1">
        <w:trPr>
          <w:trHeight w:val="196"/>
        </w:trPr>
        <w:tc>
          <w:tcPr>
            <w:tcW w:w="1599" w:type="dxa"/>
          </w:tcPr>
          <w:p w14:paraId="5FBA6D42" w14:textId="77777777" w:rsidR="007B0FD3" w:rsidRPr="005E2304" w:rsidRDefault="007B0FD3" w:rsidP="00E24FA1">
            <w:r w:rsidRPr="005E2304">
              <w:t>True or False:</w:t>
            </w:r>
          </w:p>
        </w:tc>
        <w:tc>
          <w:tcPr>
            <w:tcW w:w="6758" w:type="dxa"/>
          </w:tcPr>
          <w:p w14:paraId="0DFE6940" w14:textId="77777777" w:rsidR="007B0FD3" w:rsidRPr="005E2304" w:rsidRDefault="007B0FD3" w:rsidP="00E24FA1">
            <w:pPr>
              <w:rPr>
                <w:b/>
                <w:u w:val="single"/>
              </w:rPr>
            </w:pPr>
            <w:r>
              <w:rPr>
                <w:b/>
                <w:sz w:val="28"/>
              </w:rPr>
              <w:pict w14:anchorId="6077F141">
                <v:rect id="_x0000_i1172" style="width:0;height:1.5pt" o:hralign="center" o:hrstd="t" o:hr="t" fillcolor="#a0a0a0" stroked="f"/>
              </w:pict>
            </w:r>
          </w:p>
        </w:tc>
      </w:tr>
    </w:tbl>
    <w:p w14:paraId="6B37C513" w14:textId="77777777" w:rsidR="007B0FD3" w:rsidRDefault="007B0FD3" w:rsidP="007B0FD3">
      <w:pPr>
        <w:rPr>
          <w:sz w:val="18"/>
        </w:rPr>
      </w:pPr>
    </w:p>
    <w:p w14:paraId="559047A3" w14:textId="77777777" w:rsidR="007B0FD3" w:rsidRPr="00DF07C4" w:rsidRDefault="007B0FD3" w:rsidP="007B0FD3">
      <w:pPr>
        <w:rPr>
          <w:sz w:val="18"/>
        </w:rPr>
      </w:pPr>
    </w:p>
    <w:p w14:paraId="1B191B0C" w14:textId="77777777" w:rsidR="007B0FD3" w:rsidRDefault="007B0FD3" w:rsidP="007B0FD3">
      <w:pPr>
        <w:pStyle w:val="ListParagraph"/>
        <w:numPr>
          <w:ilvl w:val="0"/>
          <w:numId w:val="15"/>
        </w:numPr>
        <w:spacing w:after="200"/>
        <w:rPr>
          <w:rFonts w:ascii="Arial" w:hAnsi="Arial" w:cs="Arial"/>
          <w:color w:val="000000" w:themeColor="text1"/>
          <w:sz w:val="20"/>
        </w:rPr>
      </w:pPr>
      <w:r w:rsidRPr="00CE2748">
        <w:rPr>
          <w:rFonts w:ascii="Arial" w:hAnsi="Arial" w:cs="Arial"/>
          <w:color w:val="000000" w:themeColor="text1"/>
          <w:sz w:val="20"/>
        </w:rPr>
        <w:t>Explain why bleeding air out of a hydraulic system is important.</w:t>
      </w:r>
    </w:p>
    <w:p w14:paraId="2D2F653D" w14:textId="77777777" w:rsidR="007B0FD3" w:rsidRDefault="007B0FD3" w:rsidP="007B0FD3"/>
    <w:p w14:paraId="0E4BB2C0" w14:textId="77777777" w:rsidR="007B0FD3" w:rsidRPr="008D05D4" w:rsidRDefault="007B0FD3" w:rsidP="007B0FD3">
      <w:pPr>
        <w:spacing w:after="120"/>
        <w:ind w:left="720"/>
        <w:rPr>
          <w:b/>
          <w:sz w:val="28"/>
        </w:rPr>
      </w:pPr>
      <w:r>
        <w:rPr>
          <w:b/>
          <w:sz w:val="28"/>
        </w:rPr>
        <w:pict w14:anchorId="746F323C">
          <v:rect id="_x0000_i1173" style="width:0;height:1.5pt" o:hralign="center" o:hrstd="t" o:hr="t" fillcolor="#a0a0a0" stroked="f"/>
        </w:pict>
      </w:r>
    </w:p>
    <w:p w14:paraId="09151E36" w14:textId="77777777" w:rsidR="007B0FD3" w:rsidRDefault="007B0FD3" w:rsidP="007B0FD3">
      <w:pPr>
        <w:spacing w:after="120"/>
        <w:ind w:left="720"/>
        <w:rPr>
          <w:b/>
          <w:sz w:val="28"/>
        </w:rPr>
      </w:pPr>
      <w:r>
        <w:rPr>
          <w:b/>
          <w:sz w:val="28"/>
        </w:rPr>
        <w:pict w14:anchorId="68E73004">
          <v:rect id="_x0000_i1174" style="width:0;height:1.5pt" o:hralign="center" o:hrstd="t" o:hr="t" fillcolor="#a0a0a0" stroked="f"/>
        </w:pict>
      </w:r>
    </w:p>
    <w:p w14:paraId="0A34A269" w14:textId="77777777" w:rsidR="007B0FD3" w:rsidRPr="00970921" w:rsidRDefault="007B0FD3" w:rsidP="007B0FD3">
      <w:pPr>
        <w:spacing w:after="120"/>
        <w:ind w:left="720"/>
        <w:rPr>
          <w:b/>
          <w:sz w:val="28"/>
        </w:rPr>
      </w:pPr>
      <w:r>
        <w:rPr>
          <w:b/>
          <w:sz w:val="28"/>
        </w:rPr>
        <w:pict w14:anchorId="0829EBFD">
          <v:rect id="_x0000_i1175" style="width:0;height:1.5pt" o:hralign="center" o:hrstd="t" o:hr="t" fillcolor="#a0a0a0" stroked="f"/>
        </w:pict>
      </w:r>
    </w:p>
    <w:p w14:paraId="204750BE" w14:textId="77777777" w:rsidR="007B0FD3" w:rsidRDefault="007B0FD3" w:rsidP="007B0FD3"/>
    <w:p w14:paraId="6AF13E25" w14:textId="77777777" w:rsidR="007B0FD3" w:rsidRPr="00CE2748" w:rsidRDefault="007B0FD3" w:rsidP="007B0FD3"/>
    <w:p w14:paraId="43EA0954" w14:textId="77777777" w:rsidR="007B0FD3" w:rsidRDefault="007B0FD3" w:rsidP="007B0FD3">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Pr>
          <w:rFonts w:ascii="Arial" w:hAnsi="Arial" w:cs="Arial"/>
          <w:color w:val="000000" w:themeColor="text1"/>
          <w:sz w:val="20"/>
        </w:rPr>
        <w:t xml:space="preserve">drum brake adjustment </w:t>
      </w:r>
      <w:r w:rsidRPr="00075FA0">
        <w:rPr>
          <w:rFonts w:ascii="Arial" w:hAnsi="Arial" w:cs="Arial"/>
          <w:color w:val="000000" w:themeColor="text1"/>
          <w:sz w:val="20"/>
        </w:rPr>
        <w:t>using the following words</w:t>
      </w:r>
      <w:r>
        <w:rPr>
          <w:rFonts w:ascii="Arial" w:hAnsi="Arial" w:cs="Arial"/>
          <w:color w:val="000000" w:themeColor="text1"/>
          <w:sz w:val="20"/>
        </w:rPr>
        <w:t>.</w:t>
      </w:r>
    </w:p>
    <w:p w14:paraId="0474A6F9" w14:textId="77777777" w:rsidR="007B0FD3" w:rsidRDefault="007B0FD3" w:rsidP="007B0FD3">
      <w:pPr>
        <w:spacing w:after="200"/>
        <w:ind w:left="720"/>
      </w:pPr>
      <w:r>
        <w:t>Words: Adjustment, Brake, Centre, Designs, Drum, Expanding, Installed, Specified, Supported, Wheels</w:t>
      </w:r>
    </w:p>
    <w:p w14:paraId="0A364E91" w14:textId="77777777" w:rsidR="007B0FD3" w:rsidRPr="00185589" w:rsidRDefault="007B0FD3" w:rsidP="007B0FD3">
      <w:pPr>
        <w:spacing w:line="360" w:lineRule="auto"/>
        <w:ind w:left="720"/>
      </w:pPr>
      <w:r w:rsidRPr="00185589">
        <w:t xml:space="preserve">Perform manual </w:t>
      </w:r>
      <w:r w:rsidRPr="008D05D4">
        <w:t xml:space="preserve">__________ </w:t>
      </w:r>
      <w:r w:rsidRPr="00185589">
        <w:t xml:space="preserve">adjustments with the vehicle </w:t>
      </w:r>
      <w:r w:rsidRPr="008D05D4">
        <w:t xml:space="preserve">__________ </w:t>
      </w:r>
      <w:r w:rsidRPr="00185589">
        <w:t xml:space="preserve">on a hoist or stands and off the ground so that the </w:t>
      </w:r>
      <w:r w:rsidRPr="008D05D4">
        <w:t xml:space="preserve">__________ </w:t>
      </w:r>
      <w:r w:rsidRPr="00185589">
        <w:t>can rotate during adju</w:t>
      </w:r>
      <w:r>
        <w:t xml:space="preserve">stment. Exact </w:t>
      </w:r>
      <w:r w:rsidRPr="008D05D4">
        <w:t xml:space="preserve">__________ </w:t>
      </w:r>
      <w:r>
        <w:t>proce</w:t>
      </w:r>
      <w:r w:rsidRPr="00185589">
        <w:t xml:space="preserve">dures are different for different brake </w:t>
      </w:r>
      <w:r w:rsidRPr="008D05D4">
        <w:t xml:space="preserve">__________ </w:t>
      </w:r>
      <w:r w:rsidRPr="00185589">
        <w:t>but all are ba</w:t>
      </w:r>
      <w:r>
        <w:t xml:space="preserve">sed on the principle of </w:t>
      </w:r>
      <w:r w:rsidRPr="008D05D4">
        <w:t xml:space="preserve">__________ </w:t>
      </w:r>
      <w:r w:rsidRPr="00185589">
        <w:t xml:space="preserve">the shoes until they contact the </w:t>
      </w:r>
      <w:r w:rsidRPr="008D05D4">
        <w:t xml:space="preserve">__________ </w:t>
      </w:r>
      <w:r w:rsidRPr="00185589">
        <w:t xml:space="preserve">and then backing off the adjustment </w:t>
      </w:r>
      <w:proofErr w:type="spellStart"/>
      <w:r w:rsidRPr="00185589">
        <w:t>a</w:t>
      </w:r>
      <w:proofErr w:type="spellEnd"/>
      <w:r w:rsidRPr="00185589">
        <w:t xml:space="preserve"> </w:t>
      </w:r>
      <w:r w:rsidRPr="008D05D4">
        <w:t xml:space="preserve">__________ </w:t>
      </w:r>
      <w:r w:rsidRPr="00185589">
        <w:t xml:space="preserve">amount. With the brakes adjusted and the drum </w:t>
      </w:r>
      <w:r w:rsidRPr="008D05D4">
        <w:t>__________</w:t>
      </w:r>
      <w:r w:rsidRPr="00185589">
        <w:t xml:space="preserve">, pump the pedal once or twice to </w:t>
      </w:r>
      <w:r w:rsidRPr="008D05D4">
        <w:t xml:space="preserve">__________ </w:t>
      </w:r>
      <w:r w:rsidRPr="00185589">
        <w:t>the shoes. Recheck the brake adjustment.</w:t>
      </w:r>
    </w:p>
    <w:p w14:paraId="6070B550" w14:textId="77777777" w:rsidR="007B0FD3" w:rsidRDefault="007B0FD3" w:rsidP="007B0FD3"/>
    <w:p w14:paraId="5EE8B772" w14:textId="77777777" w:rsidR="007B0FD3" w:rsidRDefault="007B0FD3" w:rsidP="007B0FD3">
      <w:r>
        <w:br w:type="page"/>
      </w:r>
    </w:p>
    <w:p w14:paraId="20D27425" w14:textId="77777777" w:rsidR="007B0FD3" w:rsidRPr="00002358" w:rsidRDefault="007B0FD3" w:rsidP="007B0FD3"/>
    <w:p w14:paraId="44BE8037" w14:textId="77777777" w:rsidR="007B0FD3" w:rsidRDefault="007B0FD3" w:rsidP="007B0FD3">
      <w:pPr>
        <w:pStyle w:val="ListParagraph"/>
        <w:numPr>
          <w:ilvl w:val="0"/>
          <w:numId w:val="15"/>
        </w:numPr>
        <w:spacing w:after="200"/>
        <w:rPr>
          <w:rFonts w:ascii="Arial" w:hAnsi="Arial" w:cs="Arial"/>
          <w:color w:val="000000" w:themeColor="text1"/>
          <w:sz w:val="20"/>
        </w:rPr>
      </w:pPr>
      <w:r w:rsidRPr="00075FA0">
        <w:rPr>
          <w:rFonts w:ascii="Arial" w:hAnsi="Arial" w:cs="Arial"/>
          <w:color w:val="000000" w:themeColor="text1"/>
          <w:sz w:val="20"/>
        </w:rPr>
        <w:t xml:space="preserve">Complete the following statement about </w:t>
      </w:r>
      <w:r>
        <w:rPr>
          <w:rFonts w:ascii="Arial" w:hAnsi="Arial" w:cs="Arial"/>
          <w:color w:val="000000" w:themeColor="text1"/>
          <w:sz w:val="20"/>
        </w:rPr>
        <w:t xml:space="preserve">park brake adjustment </w:t>
      </w:r>
      <w:r w:rsidRPr="00075FA0">
        <w:rPr>
          <w:rFonts w:ascii="Arial" w:hAnsi="Arial" w:cs="Arial"/>
          <w:color w:val="000000" w:themeColor="text1"/>
          <w:sz w:val="20"/>
        </w:rPr>
        <w:t>using the following words</w:t>
      </w:r>
      <w:r>
        <w:rPr>
          <w:rFonts w:ascii="Arial" w:hAnsi="Arial" w:cs="Arial"/>
          <w:color w:val="000000" w:themeColor="text1"/>
          <w:sz w:val="20"/>
        </w:rPr>
        <w:t>.</w:t>
      </w:r>
    </w:p>
    <w:p w14:paraId="5B49907A" w14:textId="77777777" w:rsidR="007B0FD3" w:rsidRDefault="007B0FD3" w:rsidP="007B0FD3">
      <w:pPr>
        <w:spacing w:after="200"/>
        <w:ind w:left="720"/>
      </w:pPr>
      <w:r>
        <w:t>Words: Adjustment, Brake, Clearance, Holds, Make, Manufacturer, Parking, Release, Spin, Vehicle</w:t>
      </w:r>
    </w:p>
    <w:p w14:paraId="303871A3" w14:textId="77777777" w:rsidR="007B0FD3" w:rsidRPr="008F5350" w:rsidRDefault="007B0FD3" w:rsidP="007B0FD3">
      <w:pPr>
        <w:spacing w:line="360" w:lineRule="auto"/>
        <w:ind w:left="720"/>
      </w:pPr>
      <w:r w:rsidRPr="008F5350">
        <w:t xml:space="preserve">Parking brake testing and </w:t>
      </w:r>
      <w:r w:rsidRPr="008D05D4">
        <w:t xml:space="preserve">__________ </w:t>
      </w:r>
      <w:r w:rsidRPr="008F5350">
        <w:t xml:space="preserve">procedures vary with the vehicle </w:t>
      </w:r>
      <w:r w:rsidRPr="008D05D4">
        <w:t>__________</w:t>
      </w:r>
      <w:r w:rsidRPr="008F5350">
        <w:t xml:space="preserve">. A common test is to raise the </w:t>
      </w:r>
      <w:r w:rsidRPr="008D05D4">
        <w:t xml:space="preserve">__________ </w:t>
      </w:r>
      <w:r w:rsidRPr="008F5350">
        <w:t xml:space="preserve">off the ground and apply the </w:t>
      </w:r>
      <w:r w:rsidRPr="008D05D4">
        <w:t xml:space="preserve">__________ </w:t>
      </w:r>
      <w:r>
        <w:t>a spe</w:t>
      </w:r>
      <w:r w:rsidRPr="008F5350">
        <w:t xml:space="preserve">cific number of “clicks.” Once the brake is set, attempt to </w:t>
      </w:r>
      <w:r w:rsidRPr="008D05D4">
        <w:t xml:space="preserve">__________ </w:t>
      </w:r>
      <w:r w:rsidRPr="008F5350">
        <w:t xml:space="preserve">the rear wheels. If the wheels spin, </w:t>
      </w:r>
      <w:r w:rsidRPr="008D05D4">
        <w:t xml:space="preserve">__________ </w:t>
      </w:r>
      <w:r w:rsidRPr="008F5350">
        <w:t xml:space="preserve">the parking brake and check the rear shoe-to-drum </w:t>
      </w:r>
      <w:r w:rsidRPr="008D05D4">
        <w:t xml:space="preserve">__________ </w:t>
      </w:r>
      <w:r w:rsidRPr="008F5350">
        <w:t xml:space="preserve">and adjust if necessary. Recheck the </w:t>
      </w:r>
      <w:r w:rsidRPr="008D05D4">
        <w:t xml:space="preserve">__________ </w:t>
      </w:r>
      <w:r w:rsidRPr="008F5350">
        <w:t xml:space="preserve">brake. If the wheels still spin, adjust the parking brake until the brake </w:t>
      </w:r>
      <w:r w:rsidRPr="008D05D4">
        <w:t>__________</w:t>
      </w:r>
      <w:r w:rsidRPr="008F5350">
        <w:t xml:space="preserve">. Release the brake and </w:t>
      </w:r>
      <w:r w:rsidRPr="008D05D4">
        <w:t xml:space="preserve">__________ </w:t>
      </w:r>
      <w:r w:rsidRPr="008F5350">
        <w:t>sure the wheels spin and the brakes are not dragging.</w:t>
      </w:r>
    </w:p>
    <w:p w14:paraId="006C417A" w14:textId="77777777" w:rsidR="007B0FD3" w:rsidRDefault="007B0FD3" w:rsidP="007B0FD3"/>
    <w:p w14:paraId="54188ED4" w14:textId="77777777" w:rsidR="007B0FD3" w:rsidRPr="00A77ACF" w:rsidRDefault="007B0FD3" w:rsidP="007B0FD3"/>
    <w:p w14:paraId="4D2C4CFB" w14:textId="77777777" w:rsidR="007B0FD3" w:rsidRDefault="007B0FD3" w:rsidP="007B0FD3">
      <w:pPr>
        <w:pStyle w:val="ListParagraph"/>
        <w:numPr>
          <w:ilvl w:val="0"/>
          <w:numId w:val="15"/>
        </w:numPr>
        <w:spacing w:after="200"/>
        <w:rPr>
          <w:rFonts w:ascii="Arial" w:hAnsi="Arial" w:cs="Arial"/>
          <w:color w:val="000000" w:themeColor="text1"/>
          <w:sz w:val="20"/>
        </w:rPr>
      </w:pPr>
      <w:r>
        <w:rPr>
          <w:rFonts w:ascii="Arial" w:hAnsi="Arial" w:cs="Arial"/>
          <w:color w:val="000000" w:themeColor="text1"/>
          <w:sz w:val="20"/>
        </w:rPr>
        <w:t>After brake pad replacement, what is the first thing the technician should do when the vehicle is lowered?</w:t>
      </w:r>
    </w:p>
    <w:p w14:paraId="3792290D" w14:textId="77777777" w:rsidR="007B0FD3" w:rsidRPr="00614AB2" w:rsidRDefault="007B0FD3" w:rsidP="007B0FD3"/>
    <w:p w14:paraId="7D3DB8D4" w14:textId="77777777" w:rsidR="007B0FD3" w:rsidRPr="008D05D4" w:rsidRDefault="007B0FD3" w:rsidP="007B0FD3">
      <w:pPr>
        <w:spacing w:after="120"/>
        <w:ind w:left="720"/>
        <w:rPr>
          <w:b/>
          <w:sz w:val="28"/>
        </w:rPr>
      </w:pPr>
      <w:r>
        <w:rPr>
          <w:b/>
          <w:sz w:val="28"/>
        </w:rPr>
        <w:pict w14:anchorId="4B4EF6EA">
          <v:rect id="_x0000_i1176" style="width:0;height:1.5pt" o:hralign="center" o:hrstd="t" o:hr="t" fillcolor="#a0a0a0" stroked="f"/>
        </w:pict>
      </w:r>
    </w:p>
    <w:p w14:paraId="43E88671" w14:textId="77777777" w:rsidR="007B0FD3" w:rsidRDefault="007B0FD3" w:rsidP="007B0FD3">
      <w:pPr>
        <w:spacing w:after="120"/>
        <w:ind w:left="720"/>
        <w:rPr>
          <w:b/>
          <w:sz w:val="28"/>
        </w:rPr>
      </w:pPr>
      <w:r>
        <w:rPr>
          <w:b/>
          <w:sz w:val="28"/>
        </w:rPr>
        <w:pict w14:anchorId="2F635D14">
          <v:rect id="_x0000_i1177" style="width:0;height:1.5pt" o:hralign="center" o:hrstd="t" o:hr="t" fillcolor="#a0a0a0" stroked="f"/>
        </w:pict>
      </w:r>
    </w:p>
    <w:p w14:paraId="4A7A6668" w14:textId="77777777" w:rsidR="007B0FD3" w:rsidRPr="00970921" w:rsidRDefault="007B0FD3" w:rsidP="007B0FD3">
      <w:pPr>
        <w:spacing w:after="120"/>
        <w:ind w:left="720"/>
        <w:rPr>
          <w:b/>
          <w:sz w:val="28"/>
        </w:rPr>
      </w:pPr>
      <w:r>
        <w:rPr>
          <w:b/>
          <w:sz w:val="28"/>
        </w:rPr>
        <w:pict w14:anchorId="11F69B97">
          <v:rect id="_x0000_i1178" style="width:0;height:1.5pt" o:hralign="center" o:hrstd="t" o:hr="t" fillcolor="#a0a0a0" stroked="f"/>
        </w:pict>
      </w:r>
    </w:p>
    <w:p w14:paraId="54B776F3" w14:textId="77777777" w:rsidR="007B0FD3" w:rsidRDefault="007B0FD3" w:rsidP="007B0FD3"/>
    <w:p w14:paraId="1D5B39F2" w14:textId="77777777" w:rsidR="007B0FD3" w:rsidRDefault="007B0FD3" w:rsidP="007B0FD3"/>
    <w:p w14:paraId="4FCAC172" w14:textId="77777777" w:rsidR="007B0FD3" w:rsidRPr="00530EE2" w:rsidRDefault="007B0FD3" w:rsidP="007B0FD3">
      <w:pPr>
        <w:pStyle w:val="ListParagraph"/>
        <w:numPr>
          <w:ilvl w:val="0"/>
          <w:numId w:val="15"/>
        </w:numPr>
        <w:spacing w:after="200" w:line="276" w:lineRule="auto"/>
        <w:rPr>
          <w:rFonts w:ascii="Arial" w:hAnsi="Arial" w:cs="Arial"/>
          <w:color w:val="000000" w:themeColor="text1"/>
          <w:sz w:val="20"/>
        </w:rPr>
      </w:pPr>
      <w:r w:rsidRPr="00530EE2">
        <w:rPr>
          <w:rFonts w:ascii="Arial" w:hAnsi="Arial" w:cs="Arial"/>
          <w:color w:val="000000" w:themeColor="text1"/>
          <w:sz w:val="20"/>
        </w:rPr>
        <w:t xml:space="preserve">Consider the various checks that you would make after </w:t>
      </w:r>
      <w:r w:rsidRPr="00841733">
        <w:rPr>
          <w:rFonts w:ascii="Arial" w:hAnsi="Arial" w:cs="Arial"/>
          <w:color w:val="000000" w:themeColor="text1"/>
          <w:sz w:val="20"/>
          <w:szCs w:val="20"/>
        </w:rPr>
        <w:t xml:space="preserve">servicing </w:t>
      </w:r>
      <w:r>
        <w:rPr>
          <w:rFonts w:ascii="Arial" w:hAnsi="Arial" w:cs="Arial"/>
          <w:color w:val="000000" w:themeColor="text1"/>
          <w:sz w:val="20"/>
          <w:szCs w:val="20"/>
        </w:rPr>
        <w:t>brakes</w:t>
      </w:r>
      <w:r w:rsidRPr="00530EE2">
        <w:rPr>
          <w:rFonts w:ascii="Arial" w:hAnsi="Arial" w:cs="Arial"/>
          <w:color w:val="000000" w:themeColor="text1"/>
          <w:sz w:val="20"/>
        </w:rPr>
        <w:t>?</w:t>
      </w:r>
    </w:p>
    <w:p w14:paraId="306C05A9" w14:textId="77777777" w:rsidR="007B0FD3" w:rsidRPr="00390113" w:rsidRDefault="007B0FD3" w:rsidP="007B0FD3"/>
    <w:p w14:paraId="3B21F6AB" w14:textId="77777777" w:rsidR="007B0FD3" w:rsidRPr="008D05D4" w:rsidRDefault="007B0FD3" w:rsidP="007B0FD3">
      <w:pPr>
        <w:spacing w:after="120"/>
        <w:ind w:left="720"/>
        <w:rPr>
          <w:b/>
          <w:sz w:val="28"/>
        </w:rPr>
      </w:pPr>
      <w:r>
        <w:rPr>
          <w:b/>
          <w:sz w:val="28"/>
        </w:rPr>
        <w:pict w14:anchorId="3CBBA2BB">
          <v:rect id="_x0000_i1179" style="width:0;height:1.5pt" o:hralign="center" o:hrstd="t" o:hr="t" fillcolor="#a0a0a0" stroked="f"/>
        </w:pict>
      </w:r>
    </w:p>
    <w:p w14:paraId="2100C288" w14:textId="77777777" w:rsidR="007B0FD3" w:rsidRDefault="007B0FD3" w:rsidP="007B0FD3">
      <w:pPr>
        <w:spacing w:after="120"/>
        <w:ind w:left="720"/>
        <w:rPr>
          <w:b/>
          <w:sz w:val="28"/>
        </w:rPr>
      </w:pPr>
      <w:r>
        <w:rPr>
          <w:b/>
          <w:sz w:val="28"/>
        </w:rPr>
        <w:pict w14:anchorId="055EC697">
          <v:rect id="_x0000_i1180" style="width:0;height:1.5pt" o:hralign="center" o:hrstd="t" o:hr="t" fillcolor="#a0a0a0" stroked="f"/>
        </w:pict>
      </w:r>
    </w:p>
    <w:p w14:paraId="3533AF07" w14:textId="77777777" w:rsidR="007B0FD3" w:rsidRPr="00390113" w:rsidRDefault="007B0FD3" w:rsidP="007B0FD3"/>
    <w:p w14:paraId="1ACE6E4C" w14:textId="77777777" w:rsidR="007B0FD3" w:rsidRPr="00390113" w:rsidRDefault="007B0FD3" w:rsidP="007B0FD3"/>
    <w:p w14:paraId="7C6A0969" w14:textId="77777777" w:rsidR="007B0FD3" w:rsidRPr="00841733" w:rsidRDefault="007B0FD3" w:rsidP="007B0FD3">
      <w:pPr>
        <w:pStyle w:val="ListParagraph"/>
        <w:numPr>
          <w:ilvl w:val="0"/>
          <w:numId w:val="15"/>
        </w:numPr>
        <w:spacing w:line="276" w:lineRule="auto"/>
        <w:rPr>
          <w:rFonts w:ascii="Arial" w:hAnsi="Arial" w:cs="Arial"/>
          <w:color w:val="000000" w:themeColor="text1"/>
          <w:sz w:val="20"/>
          <w:szCs w:val="20"/>
        </w:rPr>
      </w:pPr>
      <w:r w:rsidRPr="00841733">
        <w:rPr>
          <w:rFonts w:ascii="Arial" w:hAnsi="Arial" w:cs="Arial"/>
          <w:color w:val="000000" w:themeColor="text1"/>
          <w:sz w:val="20"/>
          <w:szCs w:val="20"/>
        </w:rPr>
        <w:t xml:space="preserve">Which source of information will give you the most detail about inspecting and servicing </w:t>
      </w:r>
      <w:r>
        <w:rPr>
          <w:rFonts w:ascii="Arial" w:hAnsi="Arial" w:cs="Arial"/>
          <w:color w:val="000000" w:themeColor="text1"/>
          <w:sz w:val="20"/>
          <w:szCs w:val="20"/>
        </w:rPr>
        <w:t>brakes</w:t>
      </w:r>
      <w:r w:rsidRPr="00841733">
        <w:rPr>
          <w:rFonts w:ascii="Arial" w:hAnsi="Arial" w:cs="Arial"/>
          <w:color w:val="000000" w:themeColor="text1"/>
          <w:sz w:val="20"/>
          <w:szCs w:val="20"/>
        </w:rPr>
        <w:t xml:space="preserve"> on the vehicle you are working on?</w:t>
      </w:r>
    </w:p>
    <w:p w14:paraId="0AF7FD01" w14:textId="77777777" w:rsidR="007B0FD3" w:rsidRPr="00841733" w:rsidRDefault="007B0FD3" w:rsidP="007B0FD3"/>
    <w:p w14:paraId="66B1CC94" w14:textId="77777777" w:rsidR="007B0FD3" w:rsidRPr="00970921" w:rsidRDefault="007B0FD3" w:rsidP="007B0FD3">
      <w:pPr>
        <w:pStyle w:val="ListParagraph"/>
        <w:numPr>
          <w:ilvl w:val="0"/>
          <w:numId w:val="37"/>
        </w:numPr>
        <w:spacing w:after="200" w:line="276" w:lineRule="auto"/>
        <w:ind w:left="1080"/>
        <w:rPr>
          <w:rFonts w:ascii="Arial" w:hAnsi="Arial" w:cs="Arial"/>
          <w:color w:val="000000" w:themeColor="text1"/>
          <w:sz w:val="20"/>
          <w:szCs w:val="20"/>
        </w:rPr>
      </w:pPr>
      <w:r w:rsidRPr="00970921">
        <w:rPr>
          <w:rFonts w:ascii="Arial" w:hAnsi="Arial" w:cs="Arial"/>
          <w:color w:val="000000" w:themeColor="text1"/>
          <w:sz w:val="20"/>
          <w:szCs w:val="20"/>
        </w:rPr>
        <w:t>Workshop manual</w:t>
      </w:r>
    </w:p>
    <w:p w14:paraId="4E0232F7" w14:textId="77777777" w:rsidR="007B0FD3" w:rsidRPr="005E67C9" w:rsidRDefault="007B0FD3" w:rsidP="007B0FD3">
      <w:pPr>
        <w:pStyle w:val="ListParagraph"/>
        <w:numPr>
          <w:ilvl w:val="0"/>
          <w:numId w:val="37"/>
        </w:numPr>
        <w:spacing w:after="200" w:line="276" w:lineRule="auto"/>
        <w:ind w:left="1080"/>
        <w:rPr>
          <w:rFonts w:ascii="Arial" w:hAnsi="Arial" w:cs="Arial"/>
          <w:color w:val="000000" w:themeColor="text1"/>
          <w:sz w:val="20"/>
          <w:szCs w:val="20"/>
        </w:rPr>
      </w:pPr>
      <w:r w:rsidRPr="005E67C9">
        <w:rPr>
          <w:rFonts w:ascii="Arial" w:hAnsi="Arial" w:cs="Arial"/>
          <w:color w:val="000000" w:themeColor="text1"/>
          <w:sz w:val="20"/>
          <w:szCs w:val="20"/>
        </w:rPr>
        <w:t>Owner’s manual</w:t>
      </w:r>
    </w:p>
    <w:p w14:paraId="456A0878" w14:textId="77777777" w:rsidR="007B0FD3" w:rsidRPr="005E67C9" w:rsidRDefault="007B0FD3" w:rsidP="007B0FD3">
      <w:pPr>
        <w:pStyle w:val="ListParagraph"/>
        <w:numPr>
          <w:ilvl w:val="0"/>
          <w:numId w:val="37"/>
        </w:numPr>
        <w:spacing w:after="200" w:line="276" w:lineRule="auto"/>
        <w:ind w:left="1080"/>
        <w:rPr>
          <w:rFonts w:ascii="Arial" w:hAnsi="Arial" w:cs="Arial"/>
          <w:color w:val="000000" w:themeColor="text1"/>
          <w:sz w:val="20"/>
          <w:szCs w:val="20"/>
        </w:rPr>
      </w:pPr>
      <w:r w:rsidRPr="005E67C9">
        <w:rPr>
          <w:rFonts w:ascii="Arial" w:hAnsi="Arial" w:cs="Arial"/>
          <w:color w:val="000000" w:themeColor="text1"/>
          <w:sz w:val="20"/>
          <w:szCs w:val="20"/>
        </w:rPr>
        <w:t>Google</w:t>
      </w:r>
    </w:p>
    <w:p w14:paraId="0FD3BC2A" w14:textId="77777777" w:rsidR="007B0FD3" w:rsidRPr="005E67C9" w:rsidRDefault="007B0FD3" w:rsidP="007B0FD3">
      <w:pPr>
        <w:pStyle w:val="ListParagraph"/>
        <w:numPr>
          <w:ilvl w:val="0"/>
          <w:numId w:val="37"/>
        </w:numPr>
        <w:spacing w:after="200" w:line="276" w:lineRule="auto"/>
        <w:ind w:left="1080"/>
        <w:rPr>
          <w:rFonts w:ascii="Arial" w:hAnsi="Arial" w:cs="Arial"/>
          <w:color w:val="000000" w:themeColor="text1"/>
          <w:sz w:val="20"/>
          <w:szCs w:val="20"/>
        </w:rPr>
      </w:pPr>
      <w:r w:rsidRPr="005E67C9">
        <w:rPr>
          <w:rFonts w:ascii="Arial" w:hAnsi="Arial" w:cs="Arial"/>
          <w:color w:val="000000" w:themeColor="text1"/>
          <w:sz w:val="20"/>
          <w:szCs w:val="20"/>
        </w:rPr>
        <w:t>Textbooks</w:t>
      </w:r>
    </w:p>
    <w:p w14:paraId="48E63F32" w14:textId="77777777" w:rsidR="007B0FD3" w:rsidRPr="00390113" w:rsidRDefault="007B0FD3" w:rsidP="007B0FD3"/>
    <w:p w14:paraId="441333E3" w14:textId="77777777" w:rsidR="007B0FD3" w:rsidRPr="00390113" w:rsidRDefault="007B0FD3" w:rsidP="007B0FD3"/>
    <w:p w14:paraId="2FBA5353" w14:textId="77777777" w:rsidR="007B0FD3" w:rsidRPr="00841733" w:rsidRDefault="007B0FD3" w:rsidP="007B0FD3">
      <w:pPr>
        <w:pStyle w:val="ListParagraph"/>
        <w:numPr>
          <w:ilvl w:val="0"/>
          <w:numId w:val="15"/>
        </w:numPr>
        <w:spacing w:after="200" w:line="276" w:lineRule="auto"/>
        <w:rPr>
          <w:rFonts w:ascii="Arial" w:hAnsi="Arial" w:cs="Arial"/>
          <w:color w:val="000000" w:themeColor="text1"/>
          <w:sz w:val="20"/>
          <w:szCs w:val="20"/>
        </w:rPr>
      </w:pPr>
      <w:r w:rsidRPr="00841733">
        <w:rPr>
          <w:rFonts w:ascii="Arial" w:hAnsi="Arial" w:cs="Arial"/>
          <w:color w:val="000000" w:themeColor="text1"/>
          <w:sz w:val="20"/>
        </w:rPr>
        <w:t>Why is it very important that the Job Card is completed correctly?</w:t>
      </w:r>
    </w:p>
    <w:p w14:paraId="1A1B520C" w14:textId="77777777" w:rsidR="007B0FD3" w:rsidRPr="00390113" w:rsidRDefault="007B0FD3" w:rsidP="007B0FD3"/>
    <w:p w14:paraId="2527675C" w14:textId="77777777" w:rsidR="007B0FD3" w:rsidRPr="008D05D4" w:rsidRDefault="007B0FD3" w:rsidP="007B0FD3">
      <w:pPr>
        <w:spacing w:after="120"/>
        <w:ind w:left="720"/>
        <w:rPr>
          <w:b/>
          <w:sz w:val="28"/>
        </w:rPr>
      </w:pPr>
      <w:r>
        <w:rPr>
          <w:b/>
          <w:sz w:val="28"/>
        </w:rPr>
        <w:pict w14:anchorId="1FF53C7D">
          <v:rect id="_x0000_i1181" style="width:0;height:1.5pt" o:hralign="center" o:hrstd="t" o:hr="t" fillcolor="#a0a0a0" stroked="f"/>
        </w:pict>
      </w:r>
    </w:p>
    <w:p w14:paraId="73B4F575" w14:textId="77777777" w:rsidR="007B0FD3" w:rsidRDefault="007B0FD3" w:rsidP="007B0FD3">
      <w:pPr>
        <w:spacing w:after="120"/>
        <w:ind w:left="720"/>
        <w:rPr>
          <w:b/>
          <w:sz w:val="28"/>
        </w:rPr>
      </w:pPr>
      <w:r>
        <w:rPr>
          <w:b/>
          <w:sz w:val="28"/>
        </w:rPr>
        <w:pict w14:anchorId="1E1E52A4">
          <v:rect id="_x0000_i1182" style="width:0;height:1.5pt" o:hralign="center" o:hrstd="t" o:hr="t" fillcolor="#a0a0a0" stroked="f"/>
        </w:pict>
      </w:r>
    </w:p>
    <w:p w14:paraId="00397CD3" w14:textId="77777777" w:rsidR="007B0FD3" w:rsidRPr="00970921" w:rsidRDefault="007B0FD3" w:rsidP="007B0FD3">
      <w:pPr>
        <w:spacing w:after="120"/>
        <w:ind w:left="720"/>
        <w:rPr>
          <w:b/>
          <w:sz w:val="28"/>
        </w:rPr>
      </w:pPr>
      <w:r>
        <w:rPr>
          <w:b/>
          <w:sz w:val="28"/>
        </w:rPr>
        <w:pict w14:anchorId="0C551F25">
          <v:rect id="_x0000_i1183" style="width:0;height:1.5pt" o:hralign="center" o:hrstd="t" o:hr="t" fillcolor="#a0a0a0" stroked="f"/>
        </w:pict>
      </w:r>
      <w:bookmarkStart w:id="1" w:name="_GoBack"/>
      <w:bookmarkEnd w:id="1"/>
    </w:p>
    <w:sectPr w:rsidR="007B0FD3" w:rsidRPr="00970921" w:rsidSect="00AE4A27">
      <w:headerReference w:type="even" r:id="rId16"/>
      <w:headerReference w:type="default" r:id="rId17"/>
      <w:footerReference w:type="even" r:id="rId18"/>
      <w:footerReference w:type="default" r:id="rId19"/>
      <w:headerReference w:type="first" r:id="rId20"/>
      <w:footerReference w:type="first" r:id="rId21"/>
      <w:type w:val="continuous"/>
      <w:pgSz w:w="11900" w:h="16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359A3" w14:textId="77777777" w:rsidR="00C5288E" w:rsidRDefault="00C5288E" w:rsidP="006853F3">
      <w:r>
        <w:separator/>
      </w:r>
    </w:p>
  </w:endnote>
  <w:endnote w:type="continuationSeparator" w:id="0">
    <w:p w14:paraId="0D8D0DF8" w14:textId="77777777" w:rsidR="00C5288E" w:rsidRDefault="00C5288E" w:rsidP="0068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1877" w14:textId="77777777" w:rsidR="00FE5678" w:rsidRDefault="00FE5678" w:rsidP="00F47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FE70E2" w14:textId="77777777" w:rsidR="00FE5678" w:rsidRDefault="00FE5678" w:rsidP="006853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1F3C1" w14:textId="77777777" w:rsidR="00FE5678" w:rsidRPr="00A61AB4" w:rsidRDefault="00FE5678" w:rsidP="006853F3">
    <w:pPr>
      <w:pStyle w:val="Footer"/>
      <w:ind w:right="360"/>
      <w:rPr>
        <w:sz w:val="2"/>
      </w:rPr>
    </w:pPr>
  </w:p>
  <w:sdt>
    <w:sdtPr>
      <w:id w:val="753249516"/>
      <w:docPartObj>
        <w:docPartGallery w:val="Page Numbers (Bottom of Page)"/>
        <w:docPartUnique/>
      </w:docPartObj>
    </w:sdtPr>
    <w:sdtEndPr/>
    <w:sdtContent>
      <w:p w14:paraId="0469552C" w14:textId="77777777" w:rsidR="00C61C10" w:rsidRPr="00F5478D" w:rsidRDefault="00C61C10" w:rsidP="00C61C10">
        <w:pPr>
          <w:pStyle w:val="Footer"/>
          <w:jc w:val="right"/>
        </w:pPr>
        <w:r w:rsidRPr="00F5478D">
          <w:t xml:space="preserve">Page | </w:t>
        </w:r>
        <w:r w:rsidRPr="00F5478D">
          <w:fldChar w:fldCharType="begin"/>
        </w:r>
        <w:r w:rsidRPr="00F5478D">
          <w:instrText xml:space="preserve"> PAGE   \* MERGEFORMAT </w:instrText>
        </w:r>
        <w:r w:rsidRPr="00F5478D">
          <w:fldChar w:fldCharType="separate"/>
        </w:r>
        <w:r w:rsidR="007B0FD3">
          <w:rPr>
            <w:noProof/>
          </w:rPr>
          <w:t>17</w:t>
        </w:r>
        <w:r w:rsidRPr="00F5478D">
          <w:rPr>
            <w:noProof/>
          </w:rPr>
          <w:fldChar w:fldCharType="end"/>
        </w:r>
        <w:r w:rsidRPr="00F5478D">
          <w:t xml:space="preserve"> </w:t>
        </w:r>
      </w:p>
    </w:sdtContent>
  </w:sdt>
  <w:p w14:paraId="083617FE" w14:textId="77777777" w:rsidR="00FE5678" w:rsidRPr="006853F3" w:rsidRDefault="00FE5678" w:rsidP="006853F3">
    <w:pPr>
      <w:pStyle w:val="Footer"/>
      <w:rPr>
        <w:sz w:val="2"/>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84D0A" w14:textId="77777777" w:rsidR="00885BA9" w:rsidRDefault="00885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72B8F" w14:textId="77777777" w:rsidR="00C5288E" w:rsidRDefault="00C5288E" w:rsidP="006853F3">
      <w:r>
        <w:separator/>
      </w:r>
    </w:p>
  </w:footnote>
  <w:footnote w:type="continuationSeparator" w:id="0">
    <w:p w14:paraId="1DB8C62A" w14:textId="77777777" w:rsidR="00C5288E" w:rsidRDefault="00C5288E" w:rsidP="00685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8D1C6" w14:textId="77777777" w:rsidR="00885BA9" w:rsidRDefault="00885B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73CE6" w14:textId="77777777" w:rsidR="00885BA9" w:rsidRDefault="00885BA9" w:rsidP="00885BA9">
    <w:pPr>
      <w:pStyle w:val="Header"/>
      <w:jc w:val="right"/>
    </w:pPr>
    <w:r>
      <w:rPr>
        <w:noProof/>
        <w:lang w:val="en-AU" w:eastAsia="en-AU"/>
      </w:rPr>
      <w:drawing>
        <wp:inline distT="0" distB="0" distL="0" distR="0" wp14:anchorId="7526FDEF" wp14:editId="73E8B5AE">
          <wp:extent cx="943200" cy="37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943200" cy="370800"/>
                  </a:xfrm>
                  <a:prstGeom prst="rect">
                    <a:avLst/>
                  </a:prstGeom>
                </pic:spPr>
              </pic:pic>
            </a:graphicData>
          </a:graphic>
        </wp:inline>
      </w:drawing>
    </w:r>
  </w:p>
  <w:p w14:paraId="7F582F99" w14:textId="77777777" w:rsidR="00885BA9" w:rsidRPr="00F5478D" w:rsidRDefault="00885BA9" w:rsidP="00885BA9">
    <w:pPr>
      <w:shd w:val="clear" w:color="auto" w:fill="FFFFFF"/>
      <w:spacing w:before="100" w:beforeAutospacing="1" w:after="100" w:afterAutospacing="1"/>
      <w:jc w:val="right"/>
      <w:rPr>
        <w:rFonts w:eastAsia="Times New Roman"/>
        <w:color w:val="222222"/>
        <w:sz w:val="16"/>
        <w:szCs w:val="16"/>
        <w:lang w:eastAsia="en-AU"/>
      </w:rPr>
    </w:pPr>
    <w:r w:rsidRPr="00F5478D">
      <w:rPr>
        <w:rFonts w:eastAsia="Times New Roman"/>
        <w:b/>
        <w:bCs/>
        <w:color w:val="0B5394"/>
        <w:sz w:val="16"/>
        <w:szCs w:val="16"/>
        <w:lang w:eastAsia="en-AU"/>
      </w:rPr>
      <w:t>CRICOS Code:</w:t>
    </w:r>
    <w:r w:rsidRPr="00F5478D">
      <w:rPr>
        <w:rFonts w:eastAsia="Times New Roman"/>
        <w:color w:val="0B5394"/>
        <w:sz w:val="16"/>
        <w:szCs w:val="16"/>
        <w:lang w:eastAsia="en-AU"/>
      </w:rPr>
      <w:t> 03595K | </w:t>
    </w:r>
    <w:r w:rsidRPr="00F5478D">
      <w:rPr>
        <w:rFonts w:eastAsia="Times New Roman"/>
        <w:b/>
        <w:bCs/>
        <w:color w:val="0B5394"/>
        <w:sz w:val="16"/>
        <w:szCs w:val="16"/>
        <w:lang w:eastAsia="en-AU"/>
      </w:rPr>
      <w:t>RTO Provider ID:</w:t>
    </w:r>
    <w:r w:rsidRPr="00F5478D">
      <w:rPr>
        <w:rFonts w:eastAsia="Times New Roman"/>
        <w:color w:val="0B5394"/>
        <w:sz w:val="16"/>
        <w:szCs w:val="16"/>
        <w:lang w:eastAsia="en-AU"/>
      </w:rPr>
      <w:t> 70252</w:t>
    </w:r>
  </w:p>
  <w:p w14:paraId="7D834787" w14:textId="77777777" w:rsidR="00FE5678" w:rsidRPr="00497EE9" w:rsidRDefault="00FE5678">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71769" w14:textId="77777777" w:rsidR="00885BA9" w:rsidRDefault="00885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360E"/>
    <w:multiLevelType w:val="hybridMultilevel"/>
    <w:tmpl w:val="9F76E9B0"/>
    <w:lvl w:ilvl="0" w:tplc="95B00CFA">
      <w:start w:val="1"/>
      <w:numFmt w:val="bullet"/>
      <w:lvlText w:val=""/>
      <w:lvlJc w:val="left"/>
      <w:pPr>
        <w:ind w:left="720" w:hanging="360"/>
      </w:pPr>
      <w:rPr>
        <w:rFonts w:ascii="Symbol" w:hAnsi="Symbol" w:hint="default"/>
        <w:color w:val="000000" w:themeColor="tex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5F4084"/>
    <w:multiLevelType w:val="hybridMultilevel"/>
    <w:tmpl w:val="9B323532"/>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2A1ED0"/>
    <w:multiLevelType w:val="hybridMultilevel"/>
    <w:tmpl w:val="1270C232"/>
    <w:lvl w:ilvl="0" w:tplc="8424D77A">
      <w:start w:val="1"/>
      <w:numFmt w:val="decimal"/>
      <w:lvlText w:val="%1"/>
      <w:lvlJc w:val="left"/>
      <w:pPr>
        <w:ind w:left="720" w:hanging="360"/>
      </w:pPr>
      <w:rPr>
        <w:rFonts w:ascii="Arial" w:hAnsi="Arial" w:cs="Arial"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8E6A14"/>
    <w:multiLevelType w:val="hybridMultilevel"/>
    <w:tmpl w:val="C4AC8D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CF837E1"/>
    <w:multiLevelType w:val="hybridMultilevel"/>
    <w:tmpl w:val="52B0B42A"/>
    <w:lvl w:ilvl="0" w:tplc="1B9EBC10">
      <w:start w:val="1"/>
      <w:numFmt w:val="decimal"/>
      <w:lvlText w:val="%1"/>
      <w:lvlJc w:val="left"/>
      <w:pPr>
        <w:ind w:left="1080" w:hanging="360"/>
      </w:pPr>
      <w:rPr>
        <w:rFonts w:ascii="Arial" w:hAnsi="Arial" w:cs="Arial" w:hint="default"/>
        <w:b w:val="0"/>
        <w:color w:val="000000" w:themeColor="text1"/>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DA937C2"/>
    <w:multiLevelType w:val="hybridMultilevel"/>
    <w:tmpl w:val="1E2A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911BF2"/>
    <w:multiLevelType w:val="hybridMultilevel"/>
    <w:tmpl w:val="8152B7FE"/>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4E66731"/>
    <w:multiLevelType w:val="hybridMultilevel"/>
    <w:tmpl w:val="8152B7FE"/>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63A68B8"/>
    <w:multiLevelType w:val="hybridMultilevel"/>
    <w:tmpl w:val="99D28C9A"/>
    <w:lvl w:ilvl="0" w:tplc="5F8C0200">
      <w:start w:val="1"/>
      <w:numFmt w:val="decimal"/>
      <w:lvlText w:val="%1"/>
      <w:lvlJc w:val="left"/>
      <w:pPr>
        <w:ind w:left="1080" w:hanging="360"/>
      </w:pPr>
      <w:rPr>
        <w:rFonts w:ascii="Arial" w:hAnsi="Arial" w:cs="Arial" w:hint="default"/>
        <w:b w:val="0"/>
        <w:color w:val="000000" w:themeColor="text1"/>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A8152A"/>
    <w:multiLevelType w:val="hybridMultilevel"/>
    <w:tmpl w:val="49000DD2"/>
    <w:lvl w:ilvl="0" w:tplc="08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BA568B"/>
    <w:multiLevelType w:val="hybridMultilevel"/>
    <w:tmpl w:val="C106B39E"/>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05F21F9"/>
    <w:multiLevelType w:val="hybridMultilevel"/>
    <w:tmpl w:val="FF424108"/>
    <w:lvl w:ilvl="0" w:tplc="A19EB4CE">
      <w:start w:val="1"/>
      <w:numFmt w:val="decimal"/>
      <w:lvlText w:val="%1"/>
      <w:lvlJc w:val="left"/>
      <w:pPr>
        <w:ind w:left="1440" w:hanging="360"/>
      </w:pPr>
      <w:rPr>
        <w:rFonts w:hint="default"/>
        <w:b w:val="0"/>
        <w:color w:val="000000" w:themeColor="text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3A141C"/>
    <w:multiLevelType w:val="hybridMultilevel"/>
    <w:tmpl w:val="30C09F6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D8623C6"/>
    <w:multiLevelType w:val="hybridMultilevel"/>
    <w:tmpl w:val="3AF639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E220678"/>
    <w:multiLevelType w:val="hybridMultilevel"/>
    <w:tmpl w:val="9B4E6B3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0CF2934"/>
    <w:multiLevelType w:val="hybridMultilevel"/>
    <w:tmpl w:val="5CC09518"/>
    <w:lvl w:ilvl="0" w:tplc="5BA89482">
      <w:start w:val="1"/>
      <w:numFmt w:val="decimal"/>
      <w:lvlText w:val="%1"/>
      <w:lvlJc w:val="left"/>
      <w:pPr>
        <w:ind w:left="720" w:hanging="360"/>
      </w:pPr>
      <w:rPr>
        <w:rFonts w:ascii="Arial" w:hAnsi="Arial" w:cs="Arial"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DA323D"/>
    <w:multiLevelType w:val="hybridMultilevel"/>
    <w:tmpl w:val="3718EC9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53A2EB7"/>
    <w:multiLevelType w:val="hybridMultilevel"/>
    <w:tmpl w:val="D9F8AB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B2480F"/>
    <w:multiLevelType w:val="hybridMultilevel"/>
    <w:tmpl w:val="7C0C641C"/>
    <w:lvl w:ilvl="0" w:tplc="19320778">
      <w:start w:val="1"/>
      <w:numFmt w:val="decimal"/>
      <w:lvlText w:val="%1"/>
      <w:lvlJc w:val="left"/>
      <w:pPr>
        <w:ind w:left="1080" w:hanging="360"/>
      </w:pPr>
      <w:rPr>
        <w:rFonts w:ascii="Arial" w:hAnsi="Arial" w:cs="Arial" w:hint="default"/>
        <w:b w:val="0"/>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B60F8E"/>
    <w:multiLevelType w:val="hybridMultilevel"/>
    <w:tmpl w:val="D60663FE"/>
    <w:lvl w:ilvl="0" w:tplc="08090015">
      <w:start w:val="1"/>
      <w:numFmt w:val="upperLetter"/>
      <w:lvlText w:val="%1."/>
      <w:lvlJc w:val="left"/>
      <w:pPr>
        <w:ind w:left="1447" w:hanging="360"/>
      </w:pPr>
      <w:rPr>
        <w:rFonts w:hint="default"/>
      </w:r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20">
    <w:nsid w:val="3EEA5167"/>
    <w:multiLevelType w:val="hybridMultilevel"/>
    <w:tmpl w:val="EA429882"/>
    <w:lvl w:ilvl="0" w:tplc="27A41DA4">
      <w:start w:val="1"/>
      <w:numFmt w:val="decimal"/>
      <w:lvlText w:val="%1."/>
      <w:lvlJc w:val="left"/>
      <w:pPr>
        <w:ind w:left="720" w:hanging="360"/>
      </w:pPr>
      <w:rPr>
        <w:rFonts w:ascii="Arial" w:hAnsi="Arial" w:cs="Arial" w:hint="default"/>
        <w:b w:val="0"/>
        <w:color w:val="000000" w:themeColor="text1"/>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01C43CC"/>
    <w:multiLevelType w:val="hybridMultilevel"/>
    <w:tmpl w:val="45A668D0"/>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0F066EA"/>
    <w:multiLevelType w:val="hybridMultilevel"/>
    <w:tmpl w:val="E5FC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C3350A"/>
    <w:multiLevelType w:val="hybridMultilevel"/>
    <w:tmpl w:val="C106B39E"/>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8A23485"/>
    <w:multiLevelType w:val="hybridMultilevel"/>
    <w:tmpl w:val="A94C4FE6"/>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9475D06"/>
    <w:multiLevelType w:val="hybridMultilevel"/>
    <w:tmpl w:val="D04C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694D44"/>
    <w:multiLevelType w:val="hybridMultilevel"/>
    <w:tmpl w:val="04908712"/>
    <w:lvl w:ilvl="0" w:tplc="A19EB4CE">
      <w:start w:val="1"/>
      <w:numFmt w:val="decimal"/>
      <w:lvlText w:val="%1"/>
      <w:lvlJc w:val="left"/>
      <w:pPr>
        <w:ind w:left="1440" w:hanging="360"/>
      </w:pPr>
      <w:rPr>
        <w:rFonts w:hint="default"/>
        <w:b w:val="0"/>
        <w:color w:val="000000" w:themeColor="text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D4522AB"/>
    <w:multiLevelType w:val="hybridMultilevel"/>
    <w:tmpl w:val="6B60BC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EF373A7"/>
    <w:multiLevelType w:val="hybridMultilevel"/>
    <w:tmpl w:val="738662CE"/>
    <w:lvl w:ilvl="0" w:tplc="01849AF0">
      <w:start w:val="1"/>
      <w:numFmt w:val="decimal"/>
      <w:lvlText w:val="%1"/>
      <w:lvlJc w:val="left"/>
      <w:pPr>
        <w:ind w:left="1080" w:hanging="360"/>
      </w:pPr>
      <w:rPr>
        <w:rFonts w:ascii="Arial" w:hAnsi="Arial" w:cs="Arial" w:hint="default"/>
        <w:b w:val="0"/>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232EA7"/>
    <w:multiLevelType w:val="hybridMultilevel"/>
    <w:tmpl w:val="F7E0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3D5C61"/>
    <w:multiLevelType w:val="hybridMultilevel"/>
    <w:tmpl w:val="E42CEED6"/>
    <w:lvl w:ilvl="0" w:tplc="0FE41DE4">
      <w:start w:val="1"/>
      <w:numFmt w:val="decimal"/>
      <w:lvlText w:val="%1"/>
      <w:lvlJc w:val="left"/>
      <w:pPr>
        <w:ind w:left="720" w:hanging="360"/>
      </w:pPr>
      <w:rPr>
        <w:rFonts w:ascii="Arial" w:hAnsi="Arial" w:cs="Arial"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8E5CE4"/>
    <w:multiLevelType w:val="hybridMultilevel"/>
    <w:tmpl w:val="CF9052C6"/>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22B455C"/>
    <w:multiLevelType w:val="hybridMultilevel"/>
    <w:tmpl w:val="8152B7FE"/>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5024212"/>
    <w:multiLevelType w:val="hybridMultilevel"/>
    <w:tmpl w:val="738662CE"/>
    <w:lvl w:ilvl="0" w:tplc="01849AF0">
      <w:start w:val="1"/>
      <w:numFmt w:val="decimal"/>
      <w:lvlText w:val="%1"/>
      <w:lvlJc w:val="left"/>
      <w:pPr>
        <w:ind w:left="1080" w:hanging="360"/>
      </w:pPr>
      <w:rPr>
        <w:rFonts w:ascii="Arial" w:hAnsi="Arial" w:cs="Arial" w:hint="default"/>
        <w:b w:val="0"/>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8C055C"/>
    <w:multiLevelType w:val="hybridMultilevel"/>
    <w:tmpl w:val="B4F4A660"/>
    <w:lvl w:ilvl="0" w:tplc="4B009A72">
      <w:start w:val="1"/>
      <w:numFmt w:val="decimal"/>
      <w:lvlText w:val="%1"/>
      <w:lvlJc w:val="left"/>
      <w:pPr>
        <w:ind w:left="720" w:hanging="360"/>
      </w:pPr>
      <w:rPr>
        <w:rFonts w:ascii="Arial" w:hAnsi="Arial" w:cs="Arial"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8A2649F"/>
    <w:multiLevelType w:val="hybridMultilevel"/>
    <w:tmpl w:val="FC9234F0"/>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D3D1563"/>
    <w:multiLevelType w:val="hybridMultilevel"/>
    <w:tmpl w:val="7CC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904DAD"/>
    <w:multiLevelType w:val="hybridMultilevel"/>
    <w:tmpl w:val="E4089BB6"/>
    <w:lvl w:ilvl="0" w:tplc="12A23644">
      <w:start w:val="1"/>
      <w:numFmt w:val="decimal"/>
      <w:lvlText w:val="%1"/>
      <w:lvlJc w:val="left"/>
      <w:pPr>
        <w:ind w:left="1440" w:hanging="360"/>
      </w:pPr>
      <w:rPr>
        <w:rFonts w:hint="default"/>
        <w:b w:val="0"/>
        <w:color w:val="000000" w:themeColor="text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81153F"/>
    <w:multiLevelType w:val="hybridMultilevel"/>
    <w:tmpl w:val="A94C4FE6"/>
    <w:lvl w:ilvl="0" w:tplc="52C6C74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5F168B0"/>
    <w:multiLevelType w:val="hybridMultilevel"/>
    <w:tmpl w:val="CA246C06"/>
    <w:lvl w:ilvl="0" w:tplc="93E642B2">
      <w:start w:val="1"/>
      <w:numFmt w:val="decimal"/>
      <w:lvlText w:val="%1"/>
      <w:lvlJc w:val="left"/>
      <w:pPr>
        <w:ind w:left="1080" w:hanging="360"/>
      </w:pPr>
      <w:rPr>
        <w:rFonts w:ascii="Arial" w:hAnsi="Arial" w:cs="Arial" w:hint="default"/>
        <w:b w:val="0"/>
        <w:color w:val="000000" w:themeColor="text1"/>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66E1B05"/>
    <w:multiLevelType w:val="hybridMultilevel"/>
    <w:tmpl w:val="20E41BFE"/>
    <w:lvl w:ilvl="0" w:tplc="64E4ECA4">
      <w:start w:val="1"/>
      <w:numFmt w:val="decimal"/>
      <w:lvlText w:val="%1"/>
      <w:lvlJc w:val="left"/>
      <w:pPr>
        <w:ind w:left="1080" w:hanging="360"/>
      </w:pPr>
      <w:rPr>
        <w:rFonts w:hint="default"/>
        <w:b/>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B44406D"/>
    <w:multiLevelType w:val="hybridMultilevel"/>
    <w:tmpl w:val="8E664756"/>
    <w:lvl w:ilvl="0" w:tplc="2F3A15D2">
      <w:start w:val="1"/>
      <w:numFmt w:val="upp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29"/>
  </w:num>
  <w:num w:numId="4">
    <w:abstractNumId w:val="25"/>
  </w:num>
  <w:num w:numId="5">
    <w:abstractNumId w:val="5"/>
  </w:num>
  <w:num w:numId="6">
    <w:abstractNumId w:val="36"/>
  </w:num>
  <w:num w:numId="7">
    <w:abstractNumId w:val="0"/>
  </w:num>
  <w:num w:numId="8">
    <w:abstractNumId w:val="3"/>
  </w:num>
  <w:num w:numId="9">
    <w:abstractNumId w:val="13"/>
  </w:num>
  <w:num w:numId="10">
    <w:abstractNumId w:val="17"/>
  </w:num>
  <w:num w:numId="11">
    <w:abstractNumId w:val="27"/>
  </w:num>
  <w:num w:numId="12">
    <w:abstractNumId w:val="12"/>
  </w:num>
  <w:num w:numId="13">
    <w:abstractNumId w:val="26"/>
  </w:num>
  <w:num w:numId="14">
    <w:abstractNumId w:val="28"/>
  </w:num>
  <w:num w:numId="15">
    <w:abstractNumId w:val="20"/>
  </w:num>
  <w:num w:numId="16">
    <w:abstractNumId w:val="4"/>
  </w:num>
  <w:num w:numId="17">
    <w:abstractNumId w:val="9"/>
  </w:num>
  <w:num w:numId="18">
    <w:abstractNumId w:val="39"/>
  </w:num>
  <w:num w:numId="19">
    <w:abstractNumId w:val="38"/>
  </w:num>
  <w:num w:numId="20">
    <w:abstractNumId w:val="32"/>
  </w:num>
  <w:num w:numId="21">
    <w:abstractNumId w:val="24"/>
  </w:num>
  <w:num w:numId="22">
    <w:abstractNumId w:val="7"/>
  </w:num>
  <w:num w:numId="23">
    <w:abstractNumId w:val="6"/>
  </w:num>
  <w:num w:numId="24">
    <w:abstractNumId w:val="30"/>
  </w:num>
  <w:num w:numId="25">
    <w:abstractNumId w:val="41"/>
  </w:num>
  <w:num w:numId="26">
    <w:abstractNumId w:val="21"/>
  </w:num>
  <w:num w:numId="27">
    <w:abstractNumId w:val="10"/>
  </w:num>
  <w:num w:numId="28">
    <w:abstractNumId w:val="23"/>
  </w:num>
  <w:num w:numId="29">
    <w:abstractNumId w:val="34"/>
  </w:num>
  <w:num w:numId="30">
    <w:abstractNumId w:val="35"/>
  </w:num>
  <w:num w:numId="31">
    <w:abstractNumId w:val="2"/>
  </w:num>
  <w:num w:numId="32">
    <w:abstractNumId w:val="15"/>
  </w:num>
  <w:num w:numId="33">
    <w:abstractNumId w:val="31"/>
  </w:num>
  <w:num w:numId="34">
    <w:abstractNumId w:val="1"/>
  </w:num>
  <w:num w:numId="35">
    <w:abstractNumId w:val="40"/>
  </w:num>
  <w:num w:numId="36">
    <w:abstractNumId w:val="14"/>
  </w:num>
  <w:num w:numId="37">
    <w:abstractNumId w:val="19"/>
  </w:num>
  <w:num w:numId="38">
    <w:abstractNumId w:val="37"/>
  </w:num>
  <w:num w:numId="39">
    <w:abstractNumId w:val="18"/>
  </w:num>
  <w:num w:numId="40">
    <w:abstractNumId w:val="33"/>
  </w:num>
  <w:num w:numId="41">
    <w:abstractNumId w:val="11"/>
  </w:num>
  <w:num w:numId="42">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977"/>
    <w:rsid w:val="00002358"/>
    <w:rsid w:val="00006EDA"/>
    <w:rsid w:val="000267CC"/>
    <w:rsid w:val="00032E49"/>
    <w:rsid w:val="000460D5"/>
    <w:rsid w:val="0005565B"/>
    <w:rsid w:val="00071AAD"/>
    <w:rsid w:val="00073091"/>
    <w:rsid w:val="00075FA0"/>
    <w:rsid w:val="000B34F0"/>
    <w:rsid w:val="000C025F"/>
    <w:rsid w:val="000C3CCA"/>
    <w:rsid w:val="000C6698"/>
    <w:rsid w:val="000D24E0"/>
    <w:rsid w:val="000D6322"/>
    <w:rsid w:val="00100E2B"/>
    <w:rsid w:val="00112A33"/>
    <w:rsid w:val="00131EEA"/>
    <w:rsid w:val="0014516C"/>
    <w:rsid w:val="0015533A"/>
    <w:rsid w:val="001608C4"/>
    <w:rsid w:val="001725A1"/>
    <w:rsid w:val="001762BA"/>
    <w:rsid w:val="00185589"/>
    <w:rsid w:val="00187CEC"/>
    <w:rsid w:val="00191651"/>
    <w:rsid w:val="001959BA"/>
    <w:rsid w:val="001A0F8B"/>
    <w:rsid w:val="001A6892"/>
    <w:rsid w:val="001B3960"/>
    <w:rsid w:val="001B6137"/>
    <w:rsid w:val="001D5D5D"/>
    <w:rsid w:val="001E2D04"/>
    <w:rsid w:val="0020430F"/>
    <w:rsid w:val="00205E4D"/>
    <w:rsid w:val="00214468"/>
    <w:rsid w:val="0022352C"/>
    <w:rsid w:val="00227330"/>
    <w:rsid w:val="00236F44"/>
    <w:rsid w:val="00245E7E"/>
    <w:rsid w:val="00280C60"/>
    <w:rsid w:val="00282E6B"/>
    <w:rsid w:val="00294079"/>
    <w:rsid w:val="002E5313"/>
    <w:rsid w:val="002E7A3C"/>
    <w:rsid w:val="0033645F"/>
    <w:rsid w:val="00353B70"/>
    <w:rsid w:val="0035629C"/>
    <w:rsid w:val="00366A2A"/>
    <w:rsid w:val="00373B87"/>
    <w:rsid w:val="003744BD"/>
    <w:rsid w:val="00376194"/>
    <w:rsid w:val="003822DC"/>
    <w:rsid w:val="003A0386"/>
    <w:rsid w:val="003A6DAC"/>
    <w:rsid w:val="003B0353"/>
    <w:rsid w:val="003B0B2C"/>
    <w:rsid w:val="003B2643"/>
    <w:rsid w:val="003F6BC8"/>
    <w:rsid w:val="00401E38"/>
    <w:rsid w:val="00407123"/>
    <w:rsid w:val="00412B5C"/>
    <w:rsid w:val="00421959"/>
    <w:rsid w:val="00430BFD"/>
    <w:rsid w:val="00432D36"/>
    <w:rsid w:val="00443422"/>
    <w:rsid w:val="00464775"/>
    <w:rsid w:val="0047798F"/>
    <w:rsid w:val="00481304"/>
    <w:rsid w:val="00482799"/>
    <w:rsid w:val="00492173"/>
    <w:rsid w:val="00497EE9"/>
    <w:rsid w:val="004B17EE"/>
    <w:rsid w:val="004B4650"/>
    <w:rsid w:val="004D0F51"/>
    <w:rsid w:val="005125D2"/>
    <w:rsid w:val="005301FE"/>
    <w:rsid w:val="0053037A"/>
    <w:rsid w:val="00530EE2"/>
    <w:rsid w:val="005319D1"/>
    <w:rsid w:val="00532BE3"/>
    <w:rsid w:val="00532BEF"/>
    <w:rsid w:val="0054772E"/>
    <w:rsid w:val="005625E0"/>
    <w:rsid w:val="00567937"/>
    <w:rsid w:val="00574673"/>
    <w:rsid w:val="00592A2E"/>
    <w:rsid w:val="00595D14"/>
    <w:rsid w:val="005A5D16"/>
    <w:rsid w:val="005B3A1B"/>
    <w:rsid w:val="005B5753"/>
    <w:rsid w:val="005C7F22"/>
    <w:rsid w:val="005D329F"/>
    <w:rsid w:val="005F4B6C"/>
    <w:rsid w:val="00601423"/>
    <w:rsid w:val="006033C6"/>
    <w:rsid w:val="0061489C"/>
    <w:rsid w:val="00614AB2"/>
    <w:rsid w:val="00615409"/>
    <w:rsid w:val="00625089"/>
    <w:rsid w:val="00644834"/>
    <w:rsid w:val="00647E0A"/>
    <w:rsid w:val="00683F02"/>
    <w:rsid w:val="00684B71"/>
    <w:rsid w:val="006853F3"/>
    <w:rsid w:val="00695F28"/>
    <w:rsid w:val="006A58B6"/>
    <w:rsid w:val="006B6025"/>
    <w:rsid w:val="006C22F2"/>
    <w:rsid w:val="006C41A1"/>
    <w:rsid w:val="006E16F7"/>
    <w:rsid w:val="006F272A"/>
    <w:rsid w:val="006F272B"/>
    <w:rsid w:val="0070265F"/>
    <w:rsid w:val="00702DC2"/>
    <w:rsid w:val="007141E5"/>
    <w:rsid w:val="0072767D"/>
    <w:rsid w:val="00733F1C"/>
    <w:rsid w:val="00756E93"/>
    <w:rsid w:val="00771F3B"/>
    <w:rsid w:val="00774918"/>
    <w:rsid w:val="00781723"/>
    <w:rsid w:val="00782D37"/>
    <w:rsid w:val="007A4783"/>
    <w:rsid w:val="007B0FD3"/>
    <w:rsid w:val="007E4D33"/>
    <w:rsid w:val="007E78F5"/>
    <w:rsid w:val="007F5883"/>
    <w:rsid w:val="0080565B"/>
    <w:rsid w:val="00812BC2"/>
    <w:rsid w:val="0083132A"/>
    <w:rsid w:val="00833112"/>
    <w:rsid w:val="00843D8B"/>
    <w:rsid w:val="00851E33"/>
    <w:rsid w:val="00855EC3"/>
    <w:rsid w:val="00865FEE"/>
    <w:rsid w:val="00866C04"/>
    <w:rsid w:val="008724C5"/>
    <w:rsid w:val="008733F4"/>
    <w:rsid w:val="008843F9"/>
    <w:rsid w:val="00885BA9"/>
    <w:rsid w:val="008A0B3E"/>
    <w:rsid w:val="008D6FF0"/>
    <w:rsid w:val="009343A1"/>
    <w:rsid w:val="00943ACD"/>
    <w:rsid w:val="0095423C"/>
    <w:rsid w:val="00955B77"/>
    <w:rsid w:val="00964344"/>
    <w:rsid w:val="00970921"/>
    <w:rsid w:val="00970D9D"/>
    <w:rsid w:val="009A1AF8"/>
    <w:rsid w:val="009A2C6B"/>
    <w:rsid w:val="009C3C3D"/>
    <w:rsid w:val="009D4B82"/>
    <w:rsid w:val="009E399D"/>
    <w:rsid w:val="009E62BE"/>
    <w:rsid w:val="00A03B42"/>
    <w:rsid w:val="00A26864"/>
    <w:rsid w:val="00A44402"/>
    <w:rsid w:val="00A5092F"/>
    <w:rsid w:val="00A522E6"/>
    <w:rsid w:val="00A541E7"/>
    <w:rsid w:val="00A61AB4"/>
    <w:rsid w:val="00A77ACF"/>
    <w:rsid w:val="00AC5474"/>
    <w:rsid w:val="00AD26C8"/>
    <w:rsid w:val="00AD2793"/>
    <w:rsid w:val="00AE4A27"/>
    <w:rsid w:val="00AF7BB7"/>
    <w:rsid w:val="00B25F29"/>
    <w:rsid w:val="00B71A96"/>
    <w:rsid w:val="00B7326F"/>
    <w:rsid w:val="00B91DA2"/>
    <w:rsid w:val="00BF09DB"/>
    <w:rsid w:val="00C109CA"/>
    <w:rsid w:val="00C5288E"/>
    <w:rsid w:val="00C5412F"/>
    <w:rsid w:val="00C61501"/>
    <w:rsid w:val="00C61C10"/>
    <w:rsid w:val="00C70A6A"/>
    <w:rsid w:val="00C76ECA"/>
    <w:rsid w:val="00CA35E4"/>
    <w:rsid w:val="00CA402F"/>
    <w:rsid w:val="00CB195A"/>
    <w:rsid w:val="00CC31C9"/>
    <w:rsid w:val="00CE2748"/>
    <w:rsid w:val="00CE57D9"/>
    <w:rsid w:val="00CF3D49"/>
    <w:rsid w:val="00D1469B"/>
    <w:rsid w:val="00D15B09"/>
    <w:rsid w:val="00D2519B"/>
    <w:rsid w:val="00D3228B"/>
    <w:rsid w:val="00D479BD"/>
    <w:rsid w:val="00D71118"/>
    <w:rsid w:val="00D82C4A"/>
    <w:rsid w:val="00D91C9A"/>
    <w:rsid w:val="00DA449A"/>
    <w:rsid w:val="00DA64D2"/>
    <w:rsid w:val="00DB0912"/>
    <w:rsid w:val="00DB51B7"/>
    <w:rsid w:val="00DC607B"/>
    <w:rsid w:val="00DE5A12"/>
    <w:rsid w:val="00DF07C4"/>
    <w:rsid w:val="00DF0E7A"/>
    <w:rsid w:val="00DF65E4"/>
    <w:rsid w:val="00E07C69"/>
    <w:rsid w:val="00E16B05"/>
    <w:rsid w:val="00E21BE9"/>
    <w:rsid w:val="00E24CF0"/>
    <w:rsid w:val="00E34F85"/>
    <w:rsid w:val="00E569A5"/>
    <w:rsid w:val="00E57DA4"/>
    <w:rsid w:val="00E6327D"/>
    <w:rsid w:val="00E771A3"/>
    <w:rsid w:val="00E83312"/>
    <w:rsid w:val="00E83DBC"/>
    <w:rsid w:val="00EA0DA8"/>
    <w:rsid w:val="00EB3EE6"/>
    <w:rsid w:val="00ED6BC7"/>
    <w:rsid w:val="00EF5AE4"/>
    <w:rsid w:val="00F022BF"/>
    <w:rsid w:val="00F06737"/>
    <w:rsid w:val="00F15977"/>
    <w:rsid w:val="00F32412"/>
    <w:rsid w:val="00F32B68"/>
    <w:rsid w:val="00F34C24"/>
    <w:rsid w:val="00F353CB"/>
    <w:rsid w:val="00F475FE"/>
    <w:rsid w:val="00F505AF"/>
    <w:rsid w:val="00F60A5E"/>
    <w:rsid w:val="00F63754"/>
    <w:rsid w:val="00F75976"/>
    <w:rsid w:val="00F83277"/>
    <w:rsid w:val="00F97982"/>
    <w:rsid w:val="00FA0E8A"/>
    <w:rsid w:val="00FB1E3D"/>
    <w:rsid w:val="00FE0188"/>
    <w:rsid w:val="00FE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8B20A"/>
  <w14:defaultImageDpi w14:val="32767"/>
  <w15:chartTrackingRefBased/>
  <w15:docId w15:val="{FD00B65D-C55B-42DD-87A3-265D0981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3F3"/>
    <w:pPr>
      <w:tabs>
        <w:tab w:val="center" w:pos="4513"/>
        <w:tab w:val="right" w:pos="9026"/>
      </w:tabs>
    </w:pPr>
  </w:style>
  <w:style w:type="character" w:customStyle="1" w:styleId="HeaderChar">
    <w:name w:val="Header Char"/>
    <w:basedOn w:val="DefaultParagraphFont"/>
    <w:link w:val="Header"/>
    <w:uiPriority w:val="99"/>
    <w:rsid w:val="006853F3"/>
    <w:rPr>
      <w:lang w:val="en-AU"/>
    </w:rPr>
  </w:style>
  <w:style w:type="paragraph" w:styleId="Footer">
    <w:name w:val="footer"/>
    <w:basedOn w:val="Normal"/>
    <w:link w:val="FooterChar"/>
    <w:uiPriority w:val="99"/>
    <w:unhideWhenUsed/>
    <w:rsid w:val="006853F3"/>
    <w:pPr>
      <w:tabs>
        <w:tab w:val="center" w:pos="4513"/>
        <w:tab w:val="right" w:pos="9026"/>
      </w:tabs>
    </w:pPr>
  </w:style>
  <w:style w:type="character" w:customStyle="1" w:styleId="FooterChar">
    <w:name w:val="Footer Char"/>
    <w:basedOn w:val="DefaultParagraphFont"/>
    <w:link w:val="Footer"/>
    <w:uiPriority w:val="99"/>
    <w:rsid w:val="006853F3"/>
    <w:rPr>
      <w:lang w:val="en-AU"/>
    </w:rPr>
  </w:style>
  <w:style w:type="table" w:styleId="TableGrid">
    <w:name w:val="Table Grid"/>
    <w:basedOn w:val="TableNormal"/>
    <w:uiPriority w:val="59"/>
    <w:rsid w:val="00685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853F3"/>
  </w:style>
  <w:style w:type="character" w:styleId="Hyperlink">
    <w:name w:val="Hyperlink"/>
    <w:uiPriority w:val="99"/>
    <w:unhideWhenUsed/>
    <w:rsid w:val="003A6DAC"/>
    <w:rPr>
      <w:color w:val="0000FF"/>
      <w:u w:val="single"/>
    </w:rPr>
  </w:style>
  <w:style w:type="paragraph" w:customStyle="1" w:styleId="head1">
    <w:name w:val="head1"/>
    <w:basedOn w:val="Normal"/>
    <w:rsid w:val="00497EE9"/>
    <w:pPr>
      <w:widowControl w:val="0"/>
      <w:suppressAutoHyphens/>
      <w:spacing w:before="120" w:after="120"/>
    </w:pPr>
    <w:rPr>
      <w:rFonts w:eastAsia="Times New Roman" w:cs="Times New Roman"/>
      <w:b/>
      <w:lang w:eastAsia="ar-SA"/>
    </w:rPr>
  </w:style>
  <w:style w:type="paragraph" w:styleId="ListParagraph">
    <w:name w:val="List Paragraph"/>
    <w:basedOn w:val="Normal"/>
    <w:link w:val="ListParagraphChar"/>
    <w:uiPriority w:val="34"/>
    <w:qFormat/>
    <w:rsid w:val="00A61AB4"/>
    <w:pPr>
      <w:ind w:left="720" w:hanging="288"/>
      <w:contextualSpacing/>
    </w:pPr>
    <w:rPr>
      <w:rFonts w:ascii="Calibri" w:eastAsia="Calibri" w:hAnsi="Calibri" w:cs="Times New Roman"/>
      <w:color w:val="1F497D"/>
      <w:sz w:val="21"/>
      <w:szCs w:val="22"/>
      <w:lang w:eastAsia="x-none"/>
    </w:rPr>
  </w:style>
  <w:style w:type="paragraph" w:customStyle="1" w:styleId="Body1">
    <w:name w:val="Body 1"/>
    <w:rsid w:val="00A61AB4"/>
    <w:pPr>
      <w:spacing w:before="120" w:after="120" w:line="280" w:lineRule="atLeast"/>
    </w:pPr>
    <w:rPr>
      <w:rFonts w:ascii="Times New Roman" w:eastAsia="Times New Roman" w:hAnsi="Times New Roman" w:cs="Times New Roman"/>
      <w:lang w:val="en-AU"/>
    </w:rPr>
  </w:style>
  <w:style w:type="character" w:customStyle="1" w:styleId="ListParagraphChar">
    <w:name w:val="List Paragraph Char"/>
    <w:link w:val="ListParagraph"/>
    <w:uiPriority w:val="99"/>
    <w:locked/>
    <w:rsid w:val="00A61AB4"/>
    <w:rPr>
      <w:rFonts w:ascii="Calibri" w:eastAsia="Calibri" w:hAnsi="Calibri" w:cs="Times New Roman"/>
      <w:color w:val="1F497D"/>
      <w:sz w:val="21"/>
      <w:szCs w:val="22"/>
      <w:lang w:eastAsia="x-none"/>
    </w:rPr>
  </w:style>
  <w:style w:type="paragraph" w:styleId="NormalWeb">
    <w:name w:val="Normal (Web)"/>
    <w:basedOn w:val="Normal"/>
    <w:uiPriority w:val="99"/>
    <w:rsid w:val="00F475F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B3E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3EE6"/>
    <w:rPr>
      <w:rFonts w:ascii="Times New Roman" w:hAnsi="Times New Roman" w:cs="Times New Roman"/>
      <w:sz w:val="18"/>
      <w:szCs w:val="18"/>
    </w:rPr>
  </w:style>
  <w:style w:type="table" w:customStyle="1" w:styleId="TableGrid1">
    <w:name w:val="Table Grid1"/>
    <w:basedOn w:val="TableNormal"/>
    <w:next w:val="TableGrid"/>
    <w:uiPriority w:val="59"/>
    <w:rsid w:val="009D4B82"/>
    <w:rPr>
      <w:rFonts w:ascii="Calibri" w:eastAsia="Calibri" w:hAnsi="Calibri" w:cs="Times New Roman"/>
      <w:color w:val="auto"/>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02DC2"/>
    <w:rPr>
      <w:color w:val="954F72" w:themeColor="followedHyperlink"/>
      <w:u w:val="single"/>
    </w:rPr>
  </w:style>
  <w:style w:type="paragraph" w:customStyle="1" w:styleId="p1">
    <w:name w:val="p1"/>
    <w:basedOn w:val="Normal"/>
    <w:rsid w:val="009343A1"/>
    <w:rPr>
      <w:rFonts w:ascii="Helvetica" w:hAnsi="Helvetica" w:cs="Times New Roman"/>
      <w:color w:val="auto"/>
      <w:sz w:val="17"/>
      <w:szCs w:val="17"/>
      <w:lang w:eastAsia="en-GB"/>
    </w:rPr>
  </w:style>
  <w:style w:type="character" w:customStyle="1" w:styleId="s1">
    <w:name w:val="s1"/>
    <w:basedOn w:val="DefaultParagraphFont"/>
    <w:rsid w:val="009343A1"/>
    <w:rPr>
      <w:rFonts w:ascii="Helvetica" w:hAnsi="Helvetica" w:hint="default"/>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038">
      <w:bodyDiv w:val="1"/>
      <w:marLeft w:val="0"/>
      <w:marRight w:val="0"/>
      <w:marTop w:val="0"/>
      <w:marBottom w:val="0"/>
      <w:divBdr>
        <w:top w:val="none" w:sz="0" w:space="0" w:color="auto"/>
        <w:left w:val="none" w:sz="0" w:space="0" w:color="auto"/>
        <w:bottom w:val="none" w:sz="0" w:space="0" w:color="auto"/>
        <w:right w:val="none" w:sz="0" w:space="0" w:color="auto"/>
      </w:divBdr>
    </w:div>
    <w:div w:id="73940758">
      <w:bodyDiv w:val="1"/>
      <w:marLeft w:val="0"/>
      <w:marRight w:val="0"/>
      <w:marTop w:val="0"/>
      <w:marBottom w:val="0"/>
      <w:divBdr>
        <w:top w:val="none" w:sz="0" w:space="0" w:color="auto"/>
        <w:left w:val="none" w:sz="0" w:space="0" w:color="auto"/>
        <w:bottom w:val="none" w:sz="0" w:space="0" w:color="auto"/>
        <w:right w:val="none" w:sz="0" w:space="0" w:color="auto"/>
      </w:divBdr>
    </w:div>
    <w:div w:id="166990840">
      <w:bodyDiv w:val="1"/>
      <w:marLeft w:val="0"/>
      <w:marRight w:val="0"/>
      <w:marTop w:val="0"/>
      <w:marBottom w:val="0"/>
      <w:divBdr>
        <w:top w:val="none" w:sz="0" w:space="0" w:color="auto"/>
        <w:left w:val="none" w:sz="0" w:space="0" w:color="auto"/>
        <w:bottom w:val="none" w:sz="0" w:space="0" w:color="auto"/>
        <w:right w:val="none" w:sz="0" w:space="0" w:color="auto"/>
      </w:divBdr>
    </w:div>
    <w:div w:id="375008606">
      <w:bodyDiv w:val="1"/>
      <w:marLeft w:val="0"/>
      <w:marRight w:val="0"/>
      <w:marTop w:val="0"/>
      <w:marBottom w:val="0"/>
      <w:divBdr>
        <w:top w:val="none" w:sz="0" w:space="0" w:color="auto"/>
        <w:left w:val="none" w:sz="0" w:space="0" w:color="auto"/>
        <w:bottom w:val="none" w:sz="0" w:space="0" w:color="auto"/>
        <w:right w:val="none" w:sz="0" w:space="0" w:color="auto"/>
      </w:divBdr>
    </w:div>
    <w:div w:id="474758694">
      <w:bodyDiv w:val="1"/>
      <w:marLeft w:val="0"/>
      <w:marRight w:val="0"/>
      <w:marTop w:val="0"/>
      <w:marBottom w:val="0"/>
      <w:divBdr>
        <w:top w:val="none" w:sz="0" w:space="0" w:color="auto"/>
        <w:left w:val="none" w:sz="0" w:space="0" w:color="auto"/>
        <w:bottom w:val="none" w:sz="0" w:space="0" w:color="auto"/>
        <w:right w:val="none" w:sz="0" w:space="0" w:color="auto"/>
      </w:divBdr>
    </w:div>
    <w:div w:id="523908290">
      <w:bodyDiv w:val="1"/>
      <w:marLeft w:val="0"/>
      <w:marRight w:val="0"/>
      <w:marTop w:val="0"/>
      <w:marBottom w:val="0"/>
      <w:divBdr>
        <w:top w:val="none" w:sz="0" w:space="0" w:color="auto"/>
        <w:left w:val="none" w:sz="0" w:space="0" w:color="auto"/>
        <w:bottom w:val="none" w:sz="0" w:space="0" w:color="auto"/>
        <w:right w:val="none" w:sz="0" w:space="0" w:color="auto"/>
      </w:divBdr>
    </w:div>
    <w:div w:id="555045290">
      <w:bodyDiv w:val="1"/>
      <w:marLeft w:val="0"/>
      <w:marRight w:val="0"/>
      <w:marTop w:val="0"/>
      <w:marBottom w:val="0"/>
      <w:divBdr>
        <w:top w:val="none" w:sz="0" w:space="0" w:color="auto"/>
        <w:left w:val="none" w:sz="0" w:space="0" w:color="auto"/>
        <w:bottom w:val="none" w:sz="0" w:space="0" w:color="auto"/>
        <w:right w:val="none" w:sz="0" w:space="0" w:color="auto"/>
      </w:divBdr>
    </w:div>
    <w:div w:id="717246616">
      <w:bodyDiv w:val="1"/>
      <w:marLeft w:val="0"/>
      <w:marRight w:val="0"/>
      <w:marTop w:val="0"/>
      <w:marBottom w:val="0"/>
      <w:divBdr>
        <w:top w:val="none" w:sz="0" w:space="0" w:color="auto"/>
        <w:left w:val="none" w:sz="0" w:space="0" w:color="auto"/>
        <w:bottom w:val="none" w:sz="0" w:space="0" w:color="auto"/>
        <w:right w:val="none" w:sz="0" w:space="0" w:color="auto"/>
      </w:divBdr>
    </w:div>
    <w:div w:id="1092511519">
      <w:bodyDiv w:val="1"/>
      <w:marLeft w:val="0"/>
      <w:marRight w:val="0"/>
      <w:marTop w:val="0"/>
      <w:marBottom w:val="0"/>
      <w:divBdr>
        <w:top w:val="none" w:sz="0" w:space="0" w:color="auto"/>
        <w:left w:val="none" w:sz="0" w:space="0" w:color="auto"/>
        <w:bottom w:val="none" w:sz="0" w:space="0" w:color="auto"/>
        <w:right w:val="none" w:sz="0" w:space="0" w:color="auto"/>
      </w:divBdr>
    </w:div>
    <w:div w:id="1104770493">
      <w:bodyDiv w:val="1"/>
      <w:marLeft w:val="0"/>
      <w:marRight w:val="0"/>
      <w:marTop w:val="0"/>
      <w:marBottom w:val="0"/>
      <w:divBdr>
        <w:top w:val="none" w:sz="0" w:space="0" w:color="auto"/>
        <w:left w:val="none" w:sz="0" w:space="0" w:color="auto"/>
        <w:bottom w:val="none" w:sz="0" w:space="0" w:color="auto"/>
        <w:right w:val="none" w:sz="0" w:space="0" w:color="auto"/>
      </w:divBdr>
    </w:div>
    <w:div w:id="1143278157">
      <w:bodyDiv w:val="1"/>
      <w:marLeft w:val="0"/>
      <w:marRight w:val="0"/>
      <w:marTop w:val="0"/>
      <w:marBottom w:val="0"/>
      <w:divBdr>
        <w:top w:val="none" w:sz="0" w:space="0" w:color="auto"/>
        <w:left w:val="none" w:sz="0" w:space="0" w:color="auto"/>
        <w:bottom w:val="none" w:sz="0" w:space="0" w:color="auto"/>
        <w:right w:val="none" w:sz="0" w:space="0" w:color="auto"/>
      </w:divBdr>
    </w:div>
    <w:div w:id="1287931816">
      <w:bodyDiv w:val="1"/>
      <w:marLeft w:val="0"/>
      <w:marRight w:val="0"/>
      <w:marTop w:val="0"/>
      <w:marBottom w:val="0"/>
      <w:divBdr>
        <w:top w:val="none" w:sz="0" w:space="0" w:color="auto"/>
        <w:left w:val="none" w:sz="0" w:space="0" w:color="auto"/>
        <w:bottom w:val="none" w:sz="0" w:space="0" w:color="auto"/>
        <w:right w:val="none" w:sz="0" w:space="0" w:color="auto"/>
      </w:divBdr>
    </w:div>
    <w:div w:id="1461411649">
      <w:bodyDiv w:val="1"/>
      <w:marLeft w:val="0"/>
      <w:marRight w:val="0"/>
      <w:marTop w:val="0"/>
      <w:marBottom w:val="0"/>
      <w:divBdr>
        <w:top w:val="none" w:sz="0" w:space="0" w:color="auto"/>
        <w:left w:val="none" w:sz="0" w:space="0" w:color="auto"/>
        <w:bottom w:val="none" w:sz="0" w:space="0" w:color="auto"/>
        <w:right w:val="none" w:sz="0" w:space="0" w:color="auto"/>
      </w:divBdr>
    </w:div>
    <w:div w:id="1512447590">
      <w:bodyDiv w:val="1"/>
      <w:marLeft w:val="0"/>
      <w:marRight w:val="0"/>
      <w:marTop w:val="0"/>
      <w:marBottom w:val="0"/>
      <w:divBdr>
        <w:top w:val="none" w:sz="0" w:space="0" w:color="auto"/>
        <w:left w:val="none" w:sz="0" w:space="0" w:color="auto"/>
        <w:bottom w:val="none" w:sz="0" w:space="0" w:color="auto"/>
        <w:right w:val="none" w:sz="0" w:space="0" w:color="auto"/>
      </w:divBdr>
    </w:div>
    <w:div w:id="1687057262">
      <w:bodyDiv w:val="1"/>
      <w:marLeft w:val="0"/>
      <w:marRight w:val="0"/>
      <w:marTop w:val="0"/>
      <w:marBottom w:val="0"/>
      <w:divBdr>
        <w:top w:val="none" w:sz="0" w:space="0" w:color="auto"/>
        <w:left w:val="none" w:sz="0" w:space="0" w:color="auto"/>
        <w:bottom w:val="none" w:sz="0" w:space="0" w:color="auto"/>
        <w:right w:val="none" w:sz="0" w:space="0" w:color="auto"/>
      </w:divBdr>
    </w:div>
    <w:div w:id="1911184871">
      <w:bodyDiv w:val="1"/>
      <w:marLeft w:val="0"/>
      <w:marRight w:val="0"/>
      <w:marTop w:val="0"/>
      <w:marBottom w:val="0"/>
      <w:divBdr>
        <w:top w:val="none" w:sz="0" w:space="0" w:color="auto"/>
        <w:left w:val="none" w:sz="0" w:space="0" w:color="auto"/>
        <w:bottom w:val="none" w:sz="0" w:space="0" w:color="auto"/>
        <w:right w:val="none" w:sz="0" w:space="0" w:color="auto"/>
      </w:divBdr>
    </w:div>
    <w:div w:id="1930432184">
      <w:bodyDiv w:val="1"/>
      <w:marLeft w:val="0"/>
      <w:marRight w:val="0"/>
      <w:marTop w:val="0"/>
      <w:marBottom w:val="0"/>
      <w:divBdr>
        <w:top w:val="none" w:sz="0" w:space="0" w:color="auto"/>
        <w:left w:val="none" w:sz="0" w:space="0" w:color="auto"/>
        <w:bottom w:val="none" w:sz="0" w:space="0" w:color="auto"/>
        <w:right w:val="none" w:sz="0" w:space="0" w:color="auto"/>
      </w:divBdr>
    </w:div>
    <w:div w:id="2132283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eorgia\Desktop\Everest\Assessment%201%20&#8211;%20Questioning%20&#8211;%20Written%20Assess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D2A22-54C4-4586-A6FE-E6FDABA4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Assessment 1 – Questioning – Written Assessment</Template>
  <TotalTime>622</TotalTime>
  <Pages>18</Pages>
  <Words>3806</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25456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Georgiadis, Kon (K.)</dc:creator>
  <cp:keywords/>
  <dc:description/>
  <cp:lastModifiedBy>Moon Arora</cp:lastModifiedBy>
  <cp:revision>57</cp:revision>
  <cp:lastPrinted>2017-05-16T11:47:00Z</cp:lastPrinted>
  <dcterms:created xsi:type="dcterms:W3CDTF">2017-05-16T11:47:00Z</dcterms:created>
  <dcterms:modified xsi:type="dcterms:W3CDTF">2020-04-03T12:06:00Z</dcterms:modified>
</cp:coreProperties>
</file>