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8916" w14:textId="41AB725A" w:rsidR="000F1BD7" w:rsidRDefault="0030722E" w:rsidP="00D60F7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Hlk522024975"/>
      <w:r w:rsidRPr="00EA1D71">
        <w:rPr>
          <w:rFonts w:asciiTheme="minorHAnsi" w:hAnsiTheme="minorHAnsi"/>
          <w:b/>
          <w:bCs/>
          <w:sz w:val="22"/>
          <w:szCs w:val="22"/>
        </w:rPr>
        <w:t>PH 604</w:t>
      </w:r>
      <w:r w:rsidRPr="000F1BD7">
        <w:rPr>
          <w:rFonts w:asciiTheme="minorHAnsi" w:hAnsiTheme="minorHAnsi"/>
          <w:sz w:val="22"/>
          <w:szCs w:val="22"/>
        </w:rPr>
        <w:t xml:space="preserve"> </w:t>
      </w:r>
      <w:r w:rsidR="00EA1D71">
        <w:rPr>
          <w:rFonts w:asciiTheme="minorHAnsi" w:hAnsiTheme="minorHAnsi"/>
          <w:sz w:val="22"/>
          <w:szCs w:val="22"/>
        </w:rPr>
        <w:tab/>
      </w:r>
      <w:r w:rsidR="00EA1D71">
        <w:rPr>
          <w:rFonts w:asciiTheme="minorHAnsi" w:hAnsiTheme="minorHAnsi"/>
          <w:sz w:val="22"/>
          <w:szCs w:val="22"/>
        </w:rPr>
        <w:tab/>
      </w:r>
      <w:r w:rsidR="00EA1D71">
        <w:rPr>
          <w:rFonts w:asciiTheme="minorHAnsi" w:hAnsiTheme="minorHAnsi"/>
          <w:sz w:val="22"/>
          <w:szCs w:val="22"/>
        </w:rPr>
        <w:tab/>
      </w:r>
      <w:r w:rsidR="00EA1D71">
        <w:rPr>
          <w:rFonts w:asciiTheme="minorHAnsi" w:hAnsiTheme="minorHAnsi"/>
          <w:sz w:val="22"/>
          <w:szCs w:val="22"/>
        </w:rPr>
        <w:tab/>
      </w:r>
      <w:r w:rsidRPr="000F1BD7">
        <w:rPr>
          <w:rFonts w:asciiTheme="minorHAnsi" w:hAnsiTheme="minorHAnsi"/>
          <w:sz w:val="22"/>
          <w:szCs w:val="22"/>
        </w:rPr>
        <w:t xml:space="preserve">   </w:t>
      </w:r>
      <w:r w:rsidRPr="000F1BD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44446" w:rsidRPr="000F1BD7">
        <w:rPr>
          <w:rFonts w:asciiTheme="minorHAnsi" w:hAnsiTheme="minorHAnsi"/>
          <w:b/>
          <w:sz w:val="22"/>
          <w:szCs w:val="22"/>
        </w:rPr>
        <w:t>NAME</w:t>
      </w:r>
      <w:r w:rsidR="000F1BD7" w:rsidRPr="000F1BD7">
        <w:rPr>
          <w:rFonts w:asciiTheme="minorHAnsi" w:hAnsiTheme="minorHAnsi"/>
          <w:b/>
          <w:sz w:val="22"/>
          <w:szCs w:val="22"/>
          <w:u w:val="single"/>
        </w:rPr>
        <w:tab/>
      </w:r>
      <w:r w:rsidR="000F1BD7" w:rsidRPr="000F1BD7">
        <w:rPr>
          <w:rFonts w:asciiTheme="minorHAnsi" w:hAnsiTheme="minorHAnsi"/>
          <w:b/>
          <w:sz w:val="22"/>
          <w:szCs w:val="22"/>
          <w:u w:val="single"/>
        </w:rPr>
        <w:tab/>
      </w:r>
      <w:r w:rsidR="000F1BD7" w:rsidRPr="000F1BD7">
        <w:rPr>
          <w:rFonts w:asciiTheme="minorHAnsi" w:hAnsiTheme="minorHAnsi"/>
          <w:b/>
          <w:sz w:val="22"/>
          <w:szCs w:val="22"/>
          <w:u w:val="single"/>
        </w:rPr>
        <w:tab/>
      </w:r>
      <w:r w:rsidR="000F1BD7" w:rsidRPr="000F1BD7">
        <w:rPr>
          <w:rFonts w:asciiTheme="minorHAnsi" w:hAnsiTheme="minorHAnsi"/>
          <w:b/>
          <w:sz w:val="22"/>
          <w:szCs w:val="22"/>
          <w:u w:val="single"/>
        </w:rPr>
        <w:tab/>
      </w:r>
      <w:r w:rsidR="000F1BD7" w:rsidRPr="000F1BD7">
        <w:rPr>
          <w:rFonts w:asciiTheme="minorHAnsi" w:hAnsiTheme="minorHAnsi"/>
          <w:b/>
          <w:sz w:val="22"/>
          <w:szCs w:val="22"/>
          <w:u w:val="single"/>
        </w:rPr>
        <w:tab/>
      </w:r>
      <w:r w:rsidR="00847DE1" w:rsidRPr="000F1BD7">
        <w:rPr>
          <w:rFonts w:asciiTheme="minorHAnsi" w:hAnsiTheme="minorHAnsi"/>
          <w:sz w:val="22"/>
          <w:szCs w:val="22"/>
        </w:rPr>
        <w:t xml:space="preserve"> </w:t>
      </w:r>
    </w:p>
    <w:p w14:paraId="2D63C9A5" w14:textId="02FF77BD" w:rsidR="001D299B" w:rsidRDefault="0030722E" w:rsidP="00D60F7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b/>
          <w:sz w:val="22"/>
          <w:szCs w:val="22"/>
        </w:rPr>
        <w:t xml:space="preserve">Homework </w:t>
      </w:r>
      <w:r w:rsidR="00DA3A8D">
        <w:rPr>
          <w:rFonts w:asciiTheme="minorHAnsi" w:hAnsiTheme="minorHAnsi"/>
          <w:b/>
          <w:sz w:val="22"/>
          <w:szCs w:val="22"/>
        </w:rPr>
        <w:t>2</w:t>
      </w:r>
      <w:r w:rsidR="00DA3A8D">
        <w:rPr>
          <w:rFonts w:asciiTheme="minorHAnsi" w:hAnsiTheme="minorHAnsi"/>
          <w:b/>
          <w:sz w:val="22"/>
          <w:szCs w:val="22"/>
        </w:rPr>
        <w:tab/>
      </w:r>
      <w:r w:rsidR="00DA3A8D">
        <w:rPr>
          <w:rFonts w:asciiTheme="minorHAnsi" w:hAnsiTheme="minorHAnsi"/>
          <w:b/>
          <w:sz w:val="22"/>
          <w:szCs w:val="22"/>
        </w:rPr>
        <w:tab/>
      </w:r>
      <w:r w:rsidR="00DA3A8D">
        <w:rPr>
          <w:rFonts w:asciiTheme="minorHAnsi" w:hAnsiTheme="minorHAnsi"/>
          <w:b/>
          <w:sz w:val="22"/>
          <w:szCs w:val="22"/>
        </w:rPr>
        <w:tab/>
      </w:r>
      <w:r w:rsidR="001D299B">
        <w:rPr>
          <w:rFonts w:asciiTheme="minorHAnsi" w:hAnsiTheme="minorHAnsi"/>
          <w:sz w:val="22"/>
          <w:szCs w:val="22"/>
        </w:rPr>
        <w:tab/>
      </w:r>
      <w:r w:rsidR="001D299B">
        <w:rPr>
          <w:rFonts w:asciiTheme="minorHAnsi" w:hAnsiTheme="minorHAnsi"/>
          <w:sz w:val="22"/>
          <w:szCs w:val="22"/>
        </w:rPr>
        <w:tab/>
      </w:r>
      <w:r w:rsidR="001D299B">
        <w:rPr>
          <w:rFonts w:asciiTheme="minorHAnsi" w:hAnsiTheme="minorHAnsi"/>
          <w:sz w:val="22"/>
          <w:szCs w:val="22"/>
        </w:rPr>
        <w:tab/>
      </w:r>
      <w:r w:rsidR="001D299B">
        <w:rPr>
          <w:rFonts w:asciiTheme="minorHAnsi" w:hAnsiTheme="minorHAnsi"/>
          <w:sz w:val="22"/>
          <w:szCs w:val="22"/>
        </w:rPr>
        <w:tab/>
        <w:t>RED ID____________________________</w:t>
      </w:r>
    </w:p>
    <w:p w14:paraId="39CF95EE" w14:textId="015B92C9" w:rsidR="000F1BD7" w:rsidRPr="000F1BD7" w:rsidRDefault="000F1BD7" w:rsidP="00D60F7B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bookmarkEnd w:id="0"/>
    <w:p w14:paraId="12C7738C" w14:textId="77777777" w:rsidR="00D60F7B" w:rsidRPr="000F1BD7" w:rsidRDefault="00D60F7B" w:rsidP="00D60F7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E2A5015" w14:textId="77777777" w:rsidR="00AF6611" w:rsidRDefault="00AF6611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The purpose of this assignment is to better understand the toxicity and exposure of certain chemicals. You will learn to collect important chemical information commonly used in EH.</w:t>
      </w:r>
    </w:p>
    <w:p w14:paraId="6B32A03D" w14:textId="77777777" w:rsidR="00AF6611" w:rsidRDefault="00AF6611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4128DBBC" w14:textId="22EA14FC" w:rsidR="00081CBD" w:rsidRDefault="002E5AB2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2E5AB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Please write your answers in the document. After completing this homework, please save the document with the following name: HW2_YOUR Last </w:t>
      </w:r>
      <w:proofErr w:type="spellStart"/>
      <w:r w:rsidRPr="002E5AB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Name_Date</w:t>
      </w:r>
      <w:proofErr w:type="spellEnd"/>
      <w:r w:rsidRPr="002E5AB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and then upload it to CANVAS.</w:t>
      </w:r>
    </w:p>
    <w:p w14:paraId="0933CC7C" w14:textId="77777777" w:rsidR="002E5AB2" w:rsidRPr="000F1BD7" w:rsidRDefault="002E5AB2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57828E51" w14:textId="0088F8B3" w:rsidR="00C35747" w:rsidRPr="000F1BD7" w:rsidRDefault="00CA49A9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b/>
          <w:color w:val="222222"/>
          <w:sz w:val="22"/>
          <w:szCs w:val="22"/>
        </w:rPr>
        <w:t xml:space="preserve">1. </w:t>
      </w:r>
      <w:r w:rsidR="00C35747" w:rsidRPr="000F1BD7">
        <w:rPr>
          <w:rFonts w:asciiTheme="minorHAnsi" w:hAnsiTheme="minorHAnsi" w:cs="Arial"/>
          <w:b/>
          <w:color w:val="222222"/>
          <w:sz w:val="22"/>
          <w:szCs w:val="22"/>
        </w:rPr>
        <w:t>Health Effect</w:t>
      </w:r>
      <w:r w:rsidR="00DA093A">
        <w:rPr>
          <w:rFonts w:asciiTheme="minorHAnsi" w:hAnsiTheme="minorHAnsi" w:cs="Arial"/>
          <w:b/>
          <w:color w:val="222222"/>
          <w:sz w:val="22"/>
          <w:szCs w:val="22"/>
        </w:rPr>
        <w:t xml:space="preserve"> (</w:t>
      </w:r>
      <w:r w:rsidR="0028409C">
        <w:rPr>
          <w:rFonts w:asciiTheme="minorHAnsi" w:hAnsiTheme="minorHAnsi" w:cs="Arial"/>
          <w:color w:val="222222"/>
          <w:sz w:val="22"/>
          <w:szCs w:val="22"/>
        </w:rPr>
        <w:t>1</w:t>
      </w:r>
      <w:r w:rsidR="00DA093A" w:rsidRPr="00DA093A">
        <w:rPr>
          <w:rFonts w:asciiTheme="minorHAnsi" w:hAnsiTheme="minorHAnsi" w:cs="Arial"/>
          <w:color w:val="222222"/>
          <w:sz w:val="22"/>
          <w:szCs w:val="22"/>
        </w:rPr>
        <w:t xml:space="preserve"> points)</w:t>
      </w:r>
      <w:r w:rsidR="00C35747" w:rsidRPr="00DA093A">
        <w:rPr>
          <w:rFonts w:asciiTheme="minorHAnsi" w:hAnsiTheme="minorHAnsi" w:cs="Arial"/>
          <w:color w:val="222222"/>
          <w:sz w:val="22"/>
          <w:szCs w:val="22"/>
        </w:rPr>
        <w:t>:</w:t>
      </w:r>
    </w:p>
    <w:p w14:paraId="469A9D28" w14:textId="77777777" w:rsidR="00C35747" w:rsidRPr="000F1BD7" w:rsidRDefault="00C35747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</w:p>
    <w:p w14:paraId="348BD84E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  <w:sectPr w:rsidR="001F031A" w:rsidRPr="000F1BD7" w:rsidSect="00FE1D29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3F5FAD4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Leukemia</w:t>
      </w:r>
    </w:p>
    <w:p w14:paraId="3EA496B2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Lung cancer</w:t>
      </w:r>
    </w:p>
    <w:p w14:paraId="4B35F1EC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Skin cancer</w:t>
      </w:r>
    </w:p>
    <w:p w14:paraId="6F8EBA9B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Breast cancer</w:t>
      </w:r>
    </w:p>
    <w:p w14:paraId="5199BE46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Intestinal cancer</w:t>
      </w:r>
    </w:p>
    <w:p w14:paraId="122567E9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Low birth weight</w:t>
      </w:r>
    </w:p>
    <w:p w14:paraId="40101F60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Preterm birth</w:t>
      </w:r>
    </w:p>
    <w:p w14:paraId="45907586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Developmental effects - heart</w:t>
      </w:r>
    </w:p>
    <w:p w14:paraId="51F972BD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Developmental effects - neurological</w:t>
      </w:r>
    </w:p>
    <w:p w14:paraId="69B3AD6D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Low or absent sperm count</w:t>
      </w:r>
    </w:p>
    <w:p w14:paraId="2D111699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Other male reproductive toxicity</w:t>
      </w:r>
    </w:p>
    <w:p w14:paraId="039CC9EC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Autism</w:t>
      </w:r>
    </w:p>
    <w:p w14:paraId="30FB0A26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Birth defects (various) </w:t>
      </w:r>
    </w:p>
    <w:p w14:paraId="29C11C1D" w14:textId="77777777" w:rsidR="001F031A" w:rsidRPr="000F1BD7" w:rsidRDefault="001F031A" w:rsidP="001F031A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  <w:r w:rsidRPr="000F1BD7">
        <w:rPr>
          <w:rFonts w:asciiTheme="minorHAnsi" w:hAnsiTheme="minorHAnsi" w:cs="Arial"/>
          <w:color w:val="222222"/>
          <w:sz w:val="22"/>
          <w:szCs w:val="22"/>
        </w:rPr>
        <w:t>Asthma</w:t>
      </w:r>
    </w:p>
    <w:p w14:paraId="706042DF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Wheeze</w:t>
      </w:r>
    </w:p>
    <w:p w14:paraId="37F26A03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Type II diabetes</w:t>
      </w:r>
    </w:p>
    <w:p w14:paraId="69D9B873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Hormonal alterations</w:t>
      </w:r>
    </w:p>
    <w:p w14:paraId="6085F8EE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Estrogenic effects</w:t>
      </w:r>
    </w:p>
    <w:p w14:paraId="0EABA48C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Kidney toxicity</w:t>
      </w:r>
    </w:p>
    <w:p w14:paraId="69D4396B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Liver toxicity</w:t>
      </w:r>
    </w:p>
    <w:p w14:paraId="0DAB9E4F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Cataracts</w:t>
      </w:r>
    </w:p>
    <w:p w14:paraId="0BE4E769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Dermatitis</w:t>
      </w:r>
    </w:p>
    <w:p w14:paraId="678E6F26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Skin conditions general</w:t>
      </w:r>
    </w:p>
    <w:p w14:paraId="5E4AF3FF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 xml:space="preserve">Chloracne (skin) </w:t>
      </w:r>
    </w:p>
    <w:p w14:paraId="7C7F6CC1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Immune system toxicity</w:t>
      </w:r>
    </w:p>
    <w:p w14:paraId="3F7C1044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 xml:space="preserve">Sensitization </w:t>
      </w:r>
    </w:p>
    <w:p w14:paraId="1588C6C4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Parkinsonism</w:t>
      </w:r>
    </w:p>
    <w:p w14:paraId="3B3DFA50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Peripheral neurotoxicity</w:t>
      </w:r>
    </w:p>
    <w:p w14:paraId="53B88FE0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Neurological toxicity - other</w:t>
      </w:r>
    </w:p>
    <w:p w14:paraId="6A7462C8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Cholinesterase inhibition effects</w:t>
      </w:r>
    </w:p>
    <w:p w14:paraId="0DFE8DC4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Obesity</w:t>
      </w:r>
    </w:p>
    <w:p w14:paraId="79915C62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Heart attacks</w:t>
      </w:r>
    </w:p>
    <w:p w14:paraId="5892270B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Cardiotoxic effects</w:t>
      </w:r>
    </w:p>
    <w:p w14:paraId="79F0AC2E" w14:textId="77777777" w:rsidR="001F031A" w:rsidRPr="000F1BD7" w:rsidRDefault="001F031A" w:rsidP="001F031A">
      <w:pPr>
        <w:rPr>
          <w:rFonts w:asciiTheme="minorHAnsi" w:hAnsiTheme="minorHAnsi"/>
          <w:sz w:val="22"/>
          <w:szCs w:val="22"/>
        </w:rPr>
      </w:pPr>
    </w:p>
    <w:p w14:paraId="210A6317" w14:textId="77777777" w:rsidR="001F031A" w:rsidRPr="000F1BD7" w:rsidRDefault="001F031A" w:rsidP="001F031A">
      <w:pPr>
        <w:rPr>
          <w:rFonts w:asciiTheme="minorHAnsi" w:hAnsiTheme="minorHAnsi"/>
          <w:i/>
          <w:sz w:val="22"/>
          <w:szCs w:val="22"/>
        </w:rPr>
      </w:pPr>
      <w:r w:rsidRPr="000F1BD7">
        <w:rPr>
          <w:rFonts w:asciiTheme="minorHAnsi" w:hAnsiTheme="minorHAnsi"/>
          <w:i/>
          <w:sz w:val="22"/>
          <w:szCs w:val="22"/>
        </w:rPr>
        <w:t>(other, write in with permission of instructor)</w:t>
      </w:r>
    </w:p>
    <w:p w14:paraId="26881EEE" w14:textId="77777777" w:rsidR="001F031A" w:rsidRPr="000F1BD7" w:rsidRDefault="001F031A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  <w:sectPr w:rsidR="001F031A" w:rsidRPr="000F1BD7" w:rsidSect="001F031A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4F17656E" w14:textId="61E4EC52" w:rsidR="00722EF3" w:rsidRDefault="00722EF3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</w:p>
    <w:p w14:paraId="23A55BD0" w14:textId="77777777" w:rsidR="00EA1D71" w:rsidRPr="000F1BD7" w:rsidRDefault="00EA1D71" w:rsidP="00EA1D7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Please pick </w:t>
      </w:r>
      <w:r w:rsidRPr="000F1BD7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ONE </w:t>
      </w: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health effect from the list below and write it here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</w:t>
      </w: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_____________________________________________________________</w:t>
      </w:r>
    </w:p>
    <w:p w14:paraId="264AEE51" w14:textId="77777777" w:rsidR="00EA1D71" w:rsidRPr="000F1BD7" w:rsidRDefault="00EA1D71" w:rsidP="00142EF1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</w:rPr>
      </w:pPr>
    </w:p>
    <w:p w14:paraId="4F9B060D" w14:textId="5CB0514A" w:rsidR="00C35747" w:rsidRPr="000F1BD7" w:rsidRDefault="000A0BCF" w:rsidP="00C35747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1) </w:t>
      </w:r>
      <w:r w:rsidR="00C35747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List </w:t>
      </w:r>
      <w:r w:rsidR="00EA1D71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THREE</w:t>
      </w:r>
      <w:r w:rsidR="00722EF3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chemicals (CAN BE A MIXTURE in some cases, such as tobacco smoke) </w:t>
      </w:r>
      <w:r w:rsidR="00C35747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that are associated with your </w:t>
      </w:r>
      <w:proofErr w:type="gramStart"/>
      <w:r w:rsidR="00C35747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particular health</w:t>
      </w:r>
      <w:proofErr w:type="gramEnd"/>
      <w:r w:rsidR="00C35747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effect:</w:t>
      </w:r>
      <w:r w:rsidR="00081CBD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5E267F" w:rsidRPr="001D299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THESE </w:t>
      </w:r>
      <w:r w:rsidR="001D299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HAVE TO</w:t>
      </w:r>
      <w:r w:rsidR="00037BCC" w:rsidRPr="001D299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BE ENVIRONMENTAL CHEMICALS, </w:t>
      </w:r>
      <w:r w:rsidR="005E267F" w:rsidRPr="001D299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NOT PHARMACEUTICALS</w:t>
      </w:r>
      <w:r w:rsidR="00037BCC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(meaning something like arsenic, not a medicine like Prozac)</w:t>
      </w:r>
      <w:r w:rsidR="005E267F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  <w:r w:rsidR="00081CBD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Put </w:t>
      </w:r>
      <w:r w:rsidR="00722EF3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chemical or mixture name,</w:t>
      </w:r>
      <w:r w:rsidR="00081CBD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and CAS or RN for the chemical</w:t>
      </w:r>
      <w:r w:rsidR="00EA1D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  <w:r w:rsidR="00081CBD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Go to </w:t>
      </w:r>
      <w:proofErr w:type="spellStart"/>
      <w:r w:rsidR="00EA1D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pubchem</w:t>
      </w:r>
      <w:proofErr w:type="spellEnd"/>
      <w:r w:rsidR="00EA1D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EA1D71" w:rsidRPr="00EA1D71">
        <w:t>https://pubchem.ncbi.nlm.nih.gov/</w:t>
      </w:r>
      <w:r w:rsidR="00EA1D71">
        <w:t xml:space="preserve"> </w:t>
      </w:r>
      <w:r w:rsidR="00BE5CAF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DA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( </w:t>
      </w:r>
      <w:r w:rsidR="00EA1D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0.5 </w:t>
      </w:r>
      <w:r w:rsidR="00DA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points </w:t>
      </w:r>
      <w:r w:rsidR="00DA093A" w:rsidRPr="007C4EBA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each</w:t>
      </w:r>
      <w:r w:rsidR="007C4EB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of the three below</w:t>
      </w:r>
      <w:r w:rsidR="00DA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)</w:t>
      </w:r>
    </w:p>
    <w:p w14:paraId="0943F971" w14:textId="77777777" w:rsidR="00037BCC" w:rsidRPr="000F1BD7" w:rsidRDefault="00037BCC" w:rsidP="00C35747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0FC519ED" w14:textId="63CE94D0" w:rsidR="00C35747" w:rsidRPr="000F1BD7" w:rsidRDefault="00CA49A9" w:rsidP="00C35747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1.</w:t>
      </w:r>
      <w:r w:rsidR="00C35747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1.</w:t>
      </w:r>
      <w:r w:rsidR="00722EF3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D60F7B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Chemical Name_</w:t>
      </w:r>
      <w:r w:rsidR="00722EF3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_____________________________________________________</w:t>
      </w:r>
    </w:p>
    <w:p w14:paraId="17806394" w14:textId="4D426DA6" w:rsidR="00081CBD" w:rsidRPr="000F1BD7" w:rsidRDefault="00722EF3" w:rsidP="00C35747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CAS or RN number __________________________________________________</w:t>
      </w:r>
    </w:p>
    <w:p w14:paraId="3378ED5F" w14:textId="77777777" w:rsidR="00D60F7B" w:rsidRPr="000F1BD7" w:rsidRDefault="00D60F7B" w:rsidP="00C35747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41372FBA" w14:textId="77777777" w:rsidR="00D60F7B" w:rsidRPr="000F1BD7" w:rsidRDefault="00CA49A9" w:rsidP="00D60F7B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1.</w:t>
      </w:r>
      <w:r w:rsidR="00C35747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2.</w:t>
      </w:r>
      <w:r w:rsidR="00D60F7B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Chemical Name _________________________________________________________</w:t>
      </w:r>
    </w:p>
    <w:p w14:paraId="7D2EC0B8" w14:textId="77777777" w:rsidR="00D60F7B" w:rsidRPr="000F1BD7" w:rsidRDefault="00D60F7B" w:rsidP="00D60F7B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CAS or RN number __________________________________________________</w:t>
      </w:r>
    </w:p>
    <w:p w14:paraId="05A43DFF" w14:textId="77777777" w:rsidR="00081CBD" w:rsidRPr="000F1BD7" w:rsidRDefault="00081CBD" w:rsidP="00C35747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08EB0986" w14:textId="77777777" w:rsidR="00D60F7B" w:rsidRPr="000F1BD7" w:rsidRDefault="00CA49A9" w:rsidP="00D60F7B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1.</w:t>
      </w:r>
      <w:r w:rsidR="00C35747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3.</w:t>
      </w:r>
      <w:r w:rsidR="00D60F7B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Chemical Name _________________________________________________________</w:t>
      </w:r>
    </w:p>
    <w:p w14:paraId="67423559" w14:textId="26C2AC33" w:rsidR="00EA1D71" w:rsidRPr="000F1BD7" w:rsidRDefault="00D60F7B" w:rsidP="00D60F7B">
      <w:pPr>
        <w:widowControl/>
        <w:shd w:val="clear" w:color="auto" w:fill="FFFFFF"/>
        <w:snapToGrid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CAS or RN number __________________________________________________</w:t>
      </w:r>
    </w:p>
    <w:p w14:paraId="5BD9D9C1" w14:textId="77777777" w:rsidR="00EA1D71" w:rsidRDefault="00EA1D71" w:rsidP="00EA1D71">
      <w:pPr>
        <w:widowControl/>
        <w:snapToGri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BA45B8A" w14:textId="2AAE924D" w:rsidR="00A45F7B" w:rsidRPr="000F1BD7" w:rsidRDefault="00CA49A9" w:rsidP="00EA1D71">
      <w:pPr>
        <w:widowControl/>
        <w:snapToGrid/>
        <w:spacing w:after="160" w:line="259" w:lineRule="auto"/>
        <w:rPr>
          <w:rFonts w:asciiTheme="minorHAnsi" w:hAnsiTheme="minorHAnsi"/>
          <w:sz w:val="22"/>
          <w:szCs w:val="22"/>
        </w:rPr>
      </w:pPr>
      <w:r w:rsidRPr="00DA3A8D">
        <w:rPr>
          <w:rFonts w:asciiTheme="minorHAnsi" w:hAnsiTheme="minorHAnsi"/>
          <w:b/>
          <w:bCs/>
          <w:sz w:val="22"/>
          <w:szCs w:val="22"/>
        </w:rPr>
        <w:t>2</w:t>
      </w:r>
      <w:r w:rsidR="000A0BCF" w:rsidRPr="00DA3A8D">
        <w:rPr>
          <w:rFonts w:asciiTheme="minorHAnsi" w:hAnsiTheme="minorHAnsi"/>
          <w:b/>
          <w:bCs/>
          <w:sz w:val="22"/>
          <w:szCs w:val="22"/>
        </w:rPr>
        <w:t>)</w:t>
      </w:r>
      <w:r w:rsidRPr="000F1BD7">
        <w:rPr>
          <w:rFonts w:asciiTheme="minorHAnsi" w:hAnsiTheme="minorHAnsi"/>
          <w:sz w:val="22"/>
          <w:szCs w:val="22"/>
        </w:rPr>
        <w:t xml:space="preserve"> </w:t>
      </w:r>
      <w:r w:rsidR="00C35747" w:rsidRPr="000F1BD7">
        <w:rPr>
          <w:rFonts w:asciiTheme="minorHAnsi" w:hAnsiTheme="minorHAnsi"/>
          <w:sz w:val="22"/>
          <w:szCs w:val="22"/>
        </w:rPr>
        <w:t>O</w:t>
      </w:r>
      <w:r w:rsidR="002C7196" w:rsidRPr="000F1BD7">
        <w:rPr>
          <w:rFonts w:asciiTheme="minorHAnsi" w:hAnsiTheme="minorHAnsi"/>
          <w:sz w:val="22"/>
          <w:szCs w:val="22"/>
        </w:rPr>
        <w:t xml:space="preserve">f the </w:t>
      </w:r>
      <w:r w:rsidR="00C40D47" w:rsidRPr="00C40D47">
        <w:rPr>
          <w:rFonts w:asciiTheme="minorHAnsi" w:hAnsiTheme="minorHAnsi"/>
          <w:b/>
          <w:bCs/>
          <w:sz w:val="22"/>
          <w:szCs w:val="22"/>
        </w:rPr>
        <w:t>THREE</w:t>
      </w:r>
      <w:r w:rsidR="00C40D47">
        <w:rPr>
          <w:rFonts w:asciiTheme="minorHAnsi" w:hAnsiTheme="minorHAnsi"/>
          <w:sz w:val="22"/>
          <w:szCs w:val="22"/>
        </w:rPr>
        <w:t xml:space="preserve"> </w:t>
      </w:r>
      <w:r w:rsidR="002C7196" w:rsidRPr="000F1BD7">
        <w:rPr>
          <w:rFonts w:asciiTheme="minorHAnsi" w:hAnsiTheme="minorHAnsi"/>
          <w:sz w:val="22"/>
          <w:szCs w:val="22"/>
        </w:rPr>
        <w:t xml:space="preserve">chemicals </w:t>
      </w:r>
      <w:r w:rsidR="00C40D47">
        <w:rPr>
          <w:rFonts w:asciiTheme="minorHAnsi" w:hAnsiTheme="minorHAnsi"/>
          <w:sz w:val="22"/>
          <w:szCs w:val="22"/>
        </w:rPr>
        <w:t>you selected above</w:t>
      </w:r>
      <w:r w:rsidR="002C7196" w:rsidRPr="000F1BD7">
        <w:rPr>
          <w:rFonts w:asciiTheme="minorHAnsi" w:hAnsiTheme="minorHAnsi"/>
          <w:sz w:val="22"/>
          <w:szCs w:val="22"/>
        </w:rPr>
        <w:t>, choose</w:t>
      </w:r>
      <w:r w:rsidR="00C35747" w:rsidRPr="000F1BD7">
        <w:rPr>
          <w:rFonts w:asciiTheme="minorHAnsi" w:hAnsiTheme="minorHAnsi"/>
          <w:sz w:val="22"/>
          <w:szCs w:val="22"/>
        </w:rPr>
        <w:t xml:space="preserve"> </w:t>
      </w:r>
      <w:r w:rsidR="00C35747" w:rsidRPr="000F1BD7">
        <w:rPr>
          <w:rFonts w:asciiTheme="minorHAnsi" w:hAnsiTheme="minorHAnsi"/>
          <w:b/>
          <w:sz w:val="22"/>
          <w:szCs w:val="22"/>
        </w:rPr>
        <w:t>ONE</w:t>
      </w:r>
      <w:r w:rsidR="002C7196" w:rsidRPr="000F1BD7">
        <w:rPr>
          <w:rFonts w:asciiTheme="minorHAnsi" w:hAnsiTheme="minorHAnsi"/>
          <w:b/>
          <w:sz w:val="22"/>
          <w:szCs w:val="22"/>
        </w:rPr>
        <w:t xml:space="preserve"> </w:t>
      </w:r>
      <w:r w:rsidR="00A45F7B" w:rsidRPr="000F1BD7">
        <w:rPr>
          <w:rFonts w:asciiTheme="minorHAnsi" w:hAnsiTheme="minorHAnsi"/>
          <w:sz w:val="22"/>
          <w:szCs w:val="22"/>
        </w:rPr>
        <w:t>and</w:t>
      </w:r>
      <w:r w:rsidR="00BE5CAF" w:rsidRPr="000F1BD7">
        <w:rPr>
          <w:rFonts w:asciiTheme="minorHAnsi" w:hAnsiTheme="minorHAnsi"/>
          <w:sz w:val="22"/>
          <w:szCs w:val="22"/>
        </w:rPr>
        <w:t xml:space="preserve"> answer the following questions, using resources on </w:t>
      </w:r>
      <w:proofErr w:type="spellStart"/>
      <w:r w:rsidR="00EA1D71">
        <w:rPr>
          <w:rFonts w:asciiTheme="minorHAnsi" w:hAnsiTheme="minorHAnsi"/>
          <w:sz w:val="22"/>
          <w:szCs w:val="22"/>
        </w:rPr>
        <w:t>pubchem</w:t>
      </w:r>
      <w:proofErr w:type="spellEnd"/>
      <w:r w:rsidR="00EA1D71">
        <w:rPr>
          <w:rFonts w:asciiTheme="minorHAnsi" w:hAnsiTheme="minorHAnsi"/>
          <w:sz w:val="22"/>
          <w:szCs w:val="22"/>
        </w:rPr>
        <w:t xml:space="preserve"> </w:t>
      </w:r>
      <w:r w:rsidR="00EA1D71" w:rsidRPr="00C40D47">
        <w:rPr>
          <w:highlight w:val="yellow"/>
        </w:rPr>
        <w:t>https://pubchem.ncbi.nlm.nih.gov/</w:t>
      </w:r>
      <w:r w:rsidR="00EA1D71">
        <w:t xml:space="preserve"> </w:t>
      </w:r>
      <w:r w:rsidR="00EA1D71" w:rsidRPr="000F1BD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BE5CAF" w:rsidRPr="000F1BD7">
        <w:rPr>
          <w:rFonts w:asciiTheme="minorHAnsi" w:hAnsiTheme="minorHAnsi"/>
          <w:sz w:val="22"/>
          <w:szCs w:val="22"/>
        </w:rPr>
        <w:t xml:space="preserve"> </w:t>
      </w:r>
      <w:r w:rsidR="005B5181">
        <w:rPr>
          <w:rFonts w:asciiTheme="minorHAnsi" w:hAnsiTheme="minorHAnsi"/>
          <w:sz w:val="22"/>
          <w:szCs w:val="22"/>
        </w:rPr>
        <w:t xml:space="preserve">as well as </w:t>
      </w:r>
      <w:r w:rsidR="001D299B">
        <w:rPr>
          <w:rFonts w:asciiTheme="minorHAnsi" w:hAnsiTheme="minorHAnsi"/>
          <w:sz w:val="22"/>
          <w:szCs w:val="22"/>
        </w:rPr>
        <w:t xml:space="preserve">ATSDR Tox guides , if any </w:t>
      </w:r>
      <w:hyperlink r:id="rId8" w:anchor="B" w:history="1">
        <w:r w:rsidR="001D299B" w:rsidRPr="00C926BC">
          <w:rPr>
            <w:rStyle w:val="Hyperlink"/>
            <w:rFonts w:asciiTheme="minorHAnsi" w:hAnsiTheme="minorHAnsi"/>
            <w:sz w:val="22"/>
            <w:szCs w:val="22"/>
          </w:rPr>
          <w:t>https://www.atsdr.cdc.gov/toxguides/index.asp#B</w:t>
        </w:r>
      </w:hyperlink>
      <w:r w:rsidR="001D299B">
        <w:rPr>
          <w:rFonts w:asciiTheme="minorHAnsi" w:hAnsiTheme="minorHAnsi"/>
          <w:sz w:val="22"/>
          <w:szCs w:val="22"/>
        </w:rPr>
        <w:t xml:space="preserve">  and </w:t>
      </w:r>
      <w:r w:rsidR="00DA093A">
        <w:rPr>
          <w:rFonts w:asciiTheme="minorHAnsi" w:hAnsiTheme="minorHAnsi"/>
          <w:sz w:val="22"/>
          <w:szCs w:val="22"/>
        </w:rPr>
        <w:t xml:space="preserve">Tox Profiles </w:t>
      </w:r>
      <w:bookmarkStart w:id="1" w:name="_GoBack"/>
      <w:bookmarkEnd w:id="1"/>
      <w:r w:rsidR="00556E55">
        <w:fldChar w:fldCharType="begin"/>
      </w:r>
      <w:r w:rsidR="00556E55">
        <w:instrText xml:space="preserve"> HYPERLINK "https://www.atsdr.cdc.gov/toxprofiledocs/index.html" </w:instrText>
      </w:r>
      <w:r w:rsidR="00556E55">
        <w:fldChar w:fldCharType="separate"/>
      </w:r>
      <w:r w:rsidR="00DA093A" w:rsidRPr="00C926BC">
        <w:rPr>
          <w:rStyle w:val="Hyperlink"/>
          <w:rFonts w:asciiTheme="minorHAnsi" w:hAnsiTheme="minorHAnsi"/>
          <w:sz w:val="22"/>
          <w:szCs w:val="22"/>
        </w:rPr>
        <w:t>https://www.atsdr.cdc.gov/toxprofiledocs/index.html</w:t>
      </w:r>
      <w:r w:rsidR="00556E55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="00DA093A">
        <w:rPr>
          <w:rFonts w:asciiTheme="minorHAnsi" w:hAnsiTheme="minorHAnsi"/>
          <w:sz w:val="22"/>
          <w:szCs w:val="22"/>
        </w:rPr>
        <w:t xml:space="preserve">  </w:t>
      </w:r>
    </w:p>
    <w:p w14:paraId="4B58A4FC" w14:textId="407371CB" w:rsidR="00845114" w:rsidRPr="000F1BD7" w:rsidRDefault="00CA49A9" w:rsidP="00CA49A9">
      <w:pPr>
        <w:pStyle w:val="NormalWeb"/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lastRenderedPageBreak/>
        <w:t xml:space="preserve">2.1 </w:t>
      </w:r>
      <w:r w:rsidR="00081CBD" w:rsidRPr="000F1BD7">
        <w:rPr>
          <w:rFonts w:asciiTheme="minorHAnsi" w:hAnsiTheme="minorHAnsi"/>
          <w:sz w:val="22"/>
          <w:szCs w:val="22"/>
        </w:rPr>
        <w:t xml:space="preserve">Selected </w:t>
      </w:r>
      <w:r w:rsidR="00DA093A">
        <w:rPr>
          <w:rFonts w:asciiTheme="minorHAnsi" w:hAnsiTheme="minorHAnsi"/>
          <w:sz w:val="22"/>
          <w:szCs w:val="22"/>
        </w:rPr>
        <w:t>chemical/ CAS #</w:t>
      </w:r>
      <w:r w:rsidR="00E04AE4">
        <w:rPr>
          <w:rFonts w:asciiTheme="minorHAnsi" w:hAnsiTheme="minorHAnsi"/>
          <w:sz w:val="22"/>
          <w:szCs w:val="22"/>
        </w:rPr>
        <w:t xml:space="preserve"> </w:t>
      </w:r>
      <w:r w:rsidR="00227A51">
        <w:rPr>
          <w:rFonts w:asciiTheme="minorHAnsi" w:hAnsiTheme="minorHAnsi"/>
          <w:sz w:val="22"/>
          <w:szCs w:val="22"/>
        </w:rPr>
        <w:t>(</w:t>
      </w:r>
      <w:r w:rsidR="00EA1D71">
        <w:rPr>
          <w:rFonts w:asciiTheme="minorHAnsi" w:hAnsiTheme="minorHAnsi"/>
          <w:sz w:val="22"/>
          <w:szCs w:val="22"/>
        </w:rPr>
        <w:t>0.5</w:t>
      </w:r>
      <w:r w:rsidR="00227A51">
        <w:rPr>
          <w:rFonts w:asciiTheme="minorHAnsi" w:hAnsiTheme="minorHAnsi"/>
          <w:sz w:val="22"/>
          <w:szCs w:val="22"/>
        </w:rPr>
        <w:t xml:space="preserve"> point</w:t>
      </w:r>
      <w:r w:rsidR="00E04AE4">
        <w:rPr>
          <w:rFonts w:asciiTheme="minorHAnsi" w:hAnsiTheme="minorHAnsi"/>
          <w:sz w:val="22"/>
          <w:szCs w:val="22"/>
        </w:rPr>
        <w:t>s</w:t>
      </w:r>
      <w:r w:rsidR="00227A51">
        <w:rPr>
          <w:rFonts w:asciiTheme="minorHAnsi" w:hAnsiTheme="minorHAnsi"/>
          <w:sz w:val="22"/>
          <w:szCs w:val="22"/>
        </w:rPr>
        <w:t xml:space="preserve">) </w:t>
      </w:r>
      <w:r w:rsidR="00081CBD" w:rsidRPr="000F1BD7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22BE27F2" w14:textId="6542AADF" w:rsidR="00DC4CFE" w:rsidRPr="000F1BD7" w:rsidRDefault="00DC4CFE" w:rsidP="00DC4CFE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O</w:t>
      </w:r>
      <w:r w:rsidR="00CA49A9" w:rsidRPr="000F1BD7">
        <w:rPr>
          <w:rFonts w:asciiTheme="minorHAnsi" w:hAnsiTheme="minorHAnsi"/>
          <w:sz w:val="22"/>
          <w:szCs w:val="22"/>
        </w:rPr>
        <w:t>t</w:t>
      </w:r>
      <w:r w:rsidRPr="000F1BD7">
        <w:rPr>
          <w:rFonts w:asciiTheme="minorHAnsi" w:hAnsiTheme="minorHAnsi"/>
          <w:sz w:val="22"/>
          <w:szCs w:val="22"/>
        </w:rPr>
        <w:t xml:space="preserve">her names (no more than </w:t>
      </w:r>
      <w:r w:rsidR="00EA1D71">
        <w:rPr>
          <w:rFonts w:asciiTheme="minorHAnsi" w:hAnsiTheme="minorHAnsi"/>
          <w:sz w:val="22"/>
          <w:szCs w:val="22"/>
        </w:rPr>
        <w:t>3</w:t>
      </w:r>
      <w:r w:rsidRPr="000F1BD7">
        <w:rPr>
          <w:rFonts w:asciiTheme="minorHAnsi" w:hAnsiTheme="minorHAnsi"/>
          <w:sz w:val="22"/>
          <w:szCs w:val="22"/>
        </w:rPr>
        <w:t xml:space="preserve"> here) ____________________________________</w:t>
      </w:r>
    </w:p>
    <w:p w14:paraId="10A5BA03" w14:textId="3A967210" w:rsidR="00EA1D71" w:rsidRDefault="000A0BCF" w:rsidP="00CA49A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2.2 </w:t>
      </w:r>
      <w:r w:rsidR="00E04AE4">
        <w:rPr>
          <w:rFonts w:asciiTheme="minorHAnsi" w:hAnsiTheme="minorHAnsi"/>
          <w:sz w:val="22"/>
          <w:szCs w:val="22"/>
        </w:rPr>
        <w:t xml:space="preserve">Of the </w:t>
      </w:r>
      <w:r w:rsidR="00E04AE4" w:rsidRPr="00DA3A8D">
        <w:rPr>
          <w:rFonts w:asciiTheme="minorHAnsi" w:hAnsiTheme="minorHAnsi"/>
          <w:b/>
          <w:bCs/>
          <w:sz w:val="22"/>
          <w:szCs w:val="22"/>
        </w:rPr>
        <w:t>ONE</w:t>
      </w:r>
      <w:r w:rsidR="00E04AE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04AE4">
        <w:rPr>
          <w:rFonts w:asciiTheme="minorHAnsi" w:hAnsiTheme="minorHAnsi"/>
          <w:sz w:val="22"/>
          <w:szCs w:val="22"/>
        </w:rPr>
        <w:t>chemical</w:t>
      </w:r>
      <w:proofErr w:type="gramEnd"/>
      <w:r w:rsidR="00E04AE4">
        <w:rPr>
          <w:rFonts w:asciiTheme="minorHAnsi" w:hAnsiTheme="minorHAnsi"/>
          <w:sz w:val="22"/>
          <w:szCs w:val="22"/>
        </w:rPr>
        <w:t xml:space="preserve"> selected, w</w:t>
      </w:r>
      <w:r w:rsidR="00EA1D71">
        <w:rPr>
          <w:rFonts w:asciiTheme="minorHAnsi" w:hAnsiTheme="minorHAnsi"/>
          <w:sz w:val="22"/>
          <w:szCs w:val="22"/>
        </w:rPr>
        <w:t xml:space="preserve">hat is the </w:t>
      </w:r>
      <w:r w:rsidR="00E04AE4">
        <w:rPr>
          <w:rFonts w:asciiTheme="minorHAnsi" w:hAnsiTheme="minorHAnsi"/>
          <w:sz w:val="22"/>
          <w:szCs w:val="22"/>
        </w:rPr>
        <w:t>Octanol-Water partition coefficient (</w:t>
      </w:r>
      <w:r w:rsidR="00E04AE4" w:rsidRPr="00E04AE4">
        <w:rPr>
          <w:rFonts w:asciiTheme="minorHAnsi" w:hAnsiTheme="minorHAnsi"/>
          <w:sz w:val="22"/>
          <w:szCs w:val="22"/>
        </w:rPr>
        <w:t xml:space="preserve">log </w:t>
      </w:r>
      <w:proofErr w:type="spellStart"/>
      <w:r w:rsidR="00E04AE4" w:rsidRPr="00E04AE4">
        <w:rPr>
          <w:rFonts w:asciiTheme="minorHAnsi" w:hAnsiTheme="minorHAnsi"/>
          <w:sz w:val="22"/>
          <w:szCs w:val="22"/>
        </w:rPr>
        <w:t>Kow</w:t>
      </w:r>
      <w:proofErr w:type="spellEnd"/>
      <w:r w:rsidR="00E04AE4">
        <w:rPr>
          <w:rFonts w:asciiTheme="minorHAnsi" w:hAnsiTheme="minorHAnsi"/>
          <w:sz w:val="22"/>
          <w:szCs w:val="22"/>
        </w:rPr>
        <w:t xml:space="preserve">) and if available, what is the </w:t>
      </w:r>
      <w:r w:rsidR="00EA1D71" w:rsidRPr="00EA1D71">
        <w:rPr>
          <w:rFonts w:asciiTheme="minorHAnsi" w:hAnsiTheme="minorHAnsi"/>
          <w:sz w:val="22"/>
          <w:szCs w:val="22"/>
        </w:rPr>
        <w:t>Octanol-Air partition coefficient</w:t>
      </w:r>
      <w:r w:rsidR="00EA1D7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EA1D71" w:rsidRPr="00EA1D71">
        <w:rPr>
          <w:rFonts w:asciiTheme="minorHAnsi" w:hAnsiTheme="minorHAnsi"/>
          <w:sz w:val="22"/>
          <w:szCs w:val="22"/>
        </w:rPr>
        <w:t>LogKoa</w:t>
      </w:r>
      <w:proofErr w:type="spellEnd"/>
      <w:r w:rsidR="00EA1D71">
        <w:rPr>
          <w:rFonts w:asciiTheme="minorHAnsi" w:hAnsiTheme="minorHAnsi"/>
          <w:sz w:val="22"/>
          <w:szCs w:val="22"/>
        </w:rPr>
        <w:t>)</w:t>
      </w:r>
      <w:r w:rsidR="00E04AE4">
        <w:rPr>
          <w:rFonts w:asciiTheme="minorHAnsi" w:hAnsiTheme="minorHAnsi"/>
          <w:sz w:val="22"/>
          <w:szCs w:val="22"/>
        </w:rPr>
        <w:t>? (0.5 points)</w:t>
      </w:r>
    </w:p>
    <w:p w14:paraId="71D2AEC1" w14:textId="0FD97CC7" w:rsidR="00E04AE4" w:rsidRDefault="00E04AE4" w:rsidP="00CA49A9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LogKow</w:t>
      </w:r>
      <w:proofErr w:type="spellEnd"/>
      <w:r>
        <w:rPr>
          <w:rFonts w:asciiTheme="minorHAnsi" w:hAnsiTheme="minorHAnsi"/>
          <w:sz w:val="22"/>
          <w:szCs w:val="22"/>
        </w:rPr>
        <w:t xml:space="preserve"> = </w:t>
      </w:r>
    </w:p>
    <w:p w14:paraId="3FDC6BB9" w14:textId="347E6F72" w:rsidR="000A0BCF" w:rsidRDefault="00E04AE4" w:rsidP="00CA49A9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LogKoa</w:t>
      </w:r>
      <w:proofErr w:type="spellEnd"/>
      <w:r>
        <w:rPr>
          <w:rFonts w:asciiTheme="minorHAnsi" w:hAnsiTheme="minorHAnsi"/>
          <w:sz w:val="22"/>
          <w:szCs w:val="22"/>
        </w:rPr>
        <w:t xml:space="preserve"> = </w:t>
      </w:r>
    </w:p>
    <w:p w14:paraId="08D44C62" w14:textId="00C4E22F" w:rsidR="00081CBD" w:rsidRPr="000F1BD7" w:rsidRDefault="00CA49A9" w:rsidP="000A0BCF">
      <w:pPr>
        <w:pStyle w:val="NormalWeb"/>
        <w:rPr>
          <w:rFonts w:asciiTheme="minorHAnsi" w:hAnsiTheme="minorHAnsi"/>
          <w:sz w:val="22"/>
          <w:szCs w:val="22"/>
        </w:rPr>
      </w:pPr>
      <w:r w:rsidRPr="000F1BD7">
        <w:rPr>
          <w:rFonts w:asciiTheme="minorHAnsi" w:hAnsiTheme="minorHAnsi"/>
          <w:sz w:val="22"/>
          <w:szCs w:val="22"/>
        </w:rPr>
        <w:t>2.</w:t>
      </w:r>
      <w:r w:rsidR="000A0BCF">
        <w:rPr>
          <w:rFonts w:asciiTheme="minorHAnsi" w:hAnsiTheme="minorHAnsi"/>
          <w:sz w:val="22"/>
          <w:szCs w:val="22"/>
        </w:rPr>
        <w:t>3</w:t>
      </w:r>
      <w:r w:rsidRPr="000F1BD7">
        <w:rPr>
          <w:rFonts w:asciiTheme="minorHAnsi" w:hAnsiTheme="minorHAnsi"/>
          <w:sz w:val="22"/>
          <w:szCs w:val="22"/>
        </w:rPr>
        <w:t xml:space="preserve"> </w:t>
      </w:r>
      <w:r w:rsidR="00A45F7B" w:rsidRPr="000F1BD7">
        <w:rPr>
          <w:rFonts w:asciiTheme="minorHAnsi" w:hAnsiTheme="minorHAnsi"/>
          <w:sz w:val="22"/>
          <w:szCs w:val="22"/>
        </w:rPr>
        <w:t xml:space="preserve">What are the </w:t>
      </w:r>
      <w:r w:rsidR="00DA3A8D">
        <w:rPr>
          <w:rFonts w:asciiTheme="minorHAnsi" w:hAnsiTheme="minorHAnsi"/>
          <w:sz w:val="22"/>
          <w:szCs w:val="22"/>
        </w:rPr>
        <w:t xml:space="preserve">main </w:t>
      </w:r>
      <w:r w:rsidR="00A45F7B" w:rsidRPr="000F1BD7">
        <w:rPr>
          <w:rFonts w:asciiTheme="minorHAnsi" w:hAnsiTheme="minorHAnsi"/>
          <w:sz w:val="22"/>
          <w:szCs w:val="22"/>
        </w:rPr>
        <w:t xml:space="preserve">uses for this chemical? </w:t>
      </w:r>
      <w:r w:rsidR="00227A51">
        <w:rPr>
          <w:rFonts w:asciiTheme="minorHAnsi" w:hAnsiTheme="minorHAnsi"/>
          <w:sz w:val="22"/>
          <w:szCs w:val="22"/>
        </w:rPr>
        <w:t>(</w:t>
      </w:r>
      <w:r w:rsidR="00E04AE4">
        <w:rPr>
          <w:rFonts w:asciiTheme="minorHAnsi" w:hAnsiTheme="minorHAnsi"/>
          <w:sz w:val="22"/>
          <w:szCs w:val="22"/>
        </w:rPr>
        <w:t>0.5</w:t>
      </w:r>
      <w:r w:rsidR="00227A51">
        <w:rPr>
          <w:rFonts w:asciiTheme="minorHAnsi" w:hAnsiTheme="minorHAnsi"/>
          <w:sz w:val="22"/>
          <w:szCs w:val="22"/>
        </w:rPr>
        <w:t xml:space="preserve"> point)</w:t>
      </w:r>
    </w:p>
    <w:p w14:paraId="5383110F" w14:textId="77777777" w:rsidR="00DC4CFE" w:rsidRPr="000F1BD7" w:rsidRDefault="00DC4CFE" w:rsidP="00081CBD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140B07A8" w14:textId="1476C6D9" w:rsidR="00DC4CFE" w:rsidRPr="000F1BD7" w:rsidRDefault="000A0BCF" w:rsidP="00E04AE4">
      <w:pPr>
        <w:pStyle w:val="NormalWeb"/>
        <w:rPr>
          <w:rFonts w:asciiTheme="minorHAnsi" w:hAnsiTheme="minorHAnsi"/>
          <w:sz w:val="22"/>
          <w:szCs w:val="22"/>
        </w:rPr>
      </w:pPr>
      <w:r w:rsidRPr="00DA3A8D">
        <w:rPr>
          <w:rFonts w:asciiTheme="minorHAnsi" w:hAnsiTheme="minorHAnsi"/>
          <w:b/>
          <w:bCs/>
          <w:sz w:val="22"/>
          <w:szCs w:val="22"/>
        </w:rPr>
        <w:t>3)</w:t>
      </w:r>
      <w:r w:rsidR="00CA49A9" w:rsidRPr="000F1BD7">
        <w:rPr>
          <w:rFonts w:asciiTheme="minorHAnsi" w:hAnsiTheme="minorHAnsi"/>
          <w:sz w:val="22"/>
          <w:szCs w:val="22"/>
        </w:rPr>
        <w:t xml:space="preserve"> </w:t>
      </w:r>
      <w:r w:rsidR="00A45F7B" w:rsidRPr="000F1BD7">
        <w:rPr>
          <w:rFonts w:asciiTheme="minorHAnsi" w:hAnsiTheme="minorHAnsi"/>
          <w:sz w:val="22"/>
          <w:szCs w:val="22"/>
        </w:rPr>
        <w:t>Why and how are people exposed?</w:t>
      </w:r>
      <w:r w:rsidR="00E04AE4">
        <w:rPr>
          <w:rFonts w:asciiTheme="minorHAnsi" w:hAnsiTheme="minorHAnsi"/>
          <w:sz w:val="22"/>
          <w:szCs w:val="22"/>
        </w:rPr>
        <w:t xml:space="preserve"> What are the main exposure routes?</w:t>
      </w:r>
      <w:r w:rsidR="00A45F7B" w:rsidRPr="000F1BD7">
        <w:rPr>
          <w:rFonts w:asciiTheme="minorHAnsi" w:hAnsiTheme="minorHAnsi"/>
          <w:sz w:val="22"/>
          <w:szCs w:val="22"/>
        </w:rPr>
        <w:t xml:space="preserve"> </w:t>
      </w:r>
      <w:r w:rsidR="00227A51">
        <w:rPr>
          <w:rFonts w:asciiTheme="minorHAnsi" w:hAnsiTheme="minorHAnsi"/>
          <w:sz w:val="22"/>
          <w:szCs w:val="22"/>
        </w:rPr>
        <w:t>(</w:t>
      </w:r>
      <w:r w:rsidR="00E04AE4">
        <w:rPr>
          <w:rFonts w:asciiTheme="minorHAnsi" w:hAnsiTheme="minorHAnsi"/>
          <w:sz w:val="22"/>
          <w:szCs w:val="22"/>
        </w:rPr>
        <w:t>0.5</w:t>
      </w:r>
      <w:r w:rsidR="00227A51">
        <w:rPr>
          <w:rFonts w:asciiTheme="minorHAnsi" w:hAnsiTheme="minorHAnsi"/>
          <w:sz w:val="22"/>
          <w:szCs w:val="22"/>
        </w:rPr>
        <w:t xml:space="preserve"> points)</w:t>
      </w:r>
    </w:p>
    <w:p w14:paraId="3054A1CA" w14:textId="77777777" w:rsidR="000F1BD7" w:rsidRPr="000F1BD7" w:rsidRDefault="000F1BD7" w:rsidP="00DA3A8D">
      <w:pPr>
        <w:pStyle w:val="NormalWeb"/>
        <w:rPr>
          <w:rFonts w:asciiTheme="minorHAnsi" w:hAnsiTheme="minorHAnsi"/>
          <w:sz w:val="22"/>
          <w:szCs w:val="22"/>
        </w:rPr>
      </w:pPr>
    </w:p>
    <w:p w14:paraId="1BB65645" w14:textId="0DCC0DC7" w:rsidR="00081CBD" w:rsidRPr="000F1BD7" w:rsidRDefault="000A0BCF" w:rsidP="00DA3A8D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</w:t>
      </w:r>
      <w:r w:rsidR="00CA49A9" w:rsidRPr="000F1BD7">
        <w:rPr>
          <w:rFonts w:asciiTheme="minorHAnsi" w:hAnsiTheme="minorHAnsi"/>
          <w:sz w:val="22"/>
          <w:szCs w:val="22"/>
        </w:rPr>
        <w:t xml:space="preserve"> </w:t>
      </w:r>
      <w:r w:rsidR="00A45F7B" w:rsidRPr="000F1BD7">
        <w:rPr>
          <w:rFonts w:asciiTheme="minorHAnsi" w:hAnsiTheme="minorHAnsi"/>
          <w:sz w:val="22"/>
          <w:szCs w:val="22"/>
        </w:rPr>
        <w:t xml:space="preserve">If chemical is not in use today, is it still persistent in environment? </w:t>
      </w:r>
      <w:r w:rsidR="00227A51">
        <w:rPr>
          <w:rFonts w:asciiTheme="minorHAnsi" w:hAnsiTheme="minorHAnsi"/>
          <w:sz w:val="22"/>
          <w:szCs w:val="22"/>
        </w:rPr>
        <w:t>(</w:t>
      </w:r>
      <w:r w:rsidR="00E04AE4">
        <w:rPr>
          <w:rFonts w:asciiTheme="minorHAnsi" w:hAnsiTheme="minorHAnsi"/>
          <w:sz w:val="22"/>
          <w:szCs w:val="22"/>
        </w:rPr>
        <w:t>0.5</w:t>
      </w:r>
      <w:r w:rsidR="00227A51">
        <w:rPr>
          <w:rFonts w:asciiTheme="minorHAnsi" w:hAnsiTheme="minorHAnsi"/>
          <w:sz w:val="22"/>
          <w:szCs w:val="22"/>
        </w:rPr>
        <w:t xml:space="preserve"> points)</w:t>
      </w:r>
    </w:p>
    <w:p w14:paraId="3D186397" w14:textId="77777777" w:rsidR="00DC4CFE" w:rsidRPr="000F1BD7" w:rsidRDefault="00DC4CFE" w:rsidP="00081CBD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1658390F" w14:textId="414ADF8B" w:rsidR="00227A51" w:rsidRPr="000F1BD7" w:rsidRDefault="000A0BCF" w:rsidP="00227A5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3.2</w:t>
      </w:r>
      <w:r w:rsidR="00CA49A9" w:rsidRPr="000F1BD7">
        <w:rPr>
          <w:rFonts w:asciiTheme="minorHAnsi" w:hAnsiTheme="minorHAnsi"/>
          <w:sz w:val="22"/>
          <w:szCs w:val="22"/>
        </w:rPr>
        <w:t xml:space="preserve"> </w:t>
      </w:r>
      <w:r w:rsidR="00A45F7B" w:rsidRPr="000F1BD7">
        <w:rPr>
          <w:rFonts w:asciiTheme="minorHAnsi" w:hAnsiTheme="minorHAnsi"/>
          <w:sz w:val="22"/>
          <w:szCs w:val="22"/>
        </w:rPr>
        <w:t>Is there significant exposure in the workplace</w:t>
      </w:r>
      <w:r w:rsidR="00E04AE4">
        <w:rPr>
          <w:rFonts w:asciiTheme="minorHAnsi" w:hAnsiTheme="minorHAnsi"/>
          <w:sz w:val="22"/>
          <w:szCs w:val="22"/>
        </w:rPr>
        <w:t xml:space="preserve"> or community/environment or both</w:t>
      </w:r>
      <w:r w:rsidR="00A45F7B" w:rsidRPr="000F1BD7">
        <w:rPr>
          <w:rFonts w:asciiTheme="minorHAnsi" w:hAnsiTheme="minorHAnsi"/>
          <w:sz w:val="22"/>
          <w:szCs w:val="22"/>
        </w:rPr>
        <w:t>?</w:t>
      </w:r>
      <w:r w:rsidR="00227A51" w:rsidRPr="000F1BD7">
        <w:rPr>
          <w:rFonts w:asciiTheme="minorHAnsi" w:hAnsiTheme="minorHAnsi"/>
          <w:sz w:val="22"/>
          <w:szCs w:val="22"/>
        </w:rPr>
        <w:t xml:space="preserve"> </w:t>
      </w:r>
      <w:r w:rsidR="00227A51">
        <w:rPr>
          <w:rFonts w:asciiTheme="minorHAnsi" w:hAnsiTheme="minorHAnsi"/>
          <w:sz w:val="22"/>
          <w:szCs w:val="22"/>
        </w:rPr>
        <w:t>(</w:t>
      </w:r>
      <w:r w:rsidR="00E04AE4">
        <w:rPr>
          <w:rFonts w:asciiTheme="minorHAnsi" w:hAnsiTheme="minorHAnsi"/>
          <w:sz w:val="22"/>
          <w:szCs w:val="22"/>
        </w:rPr>
        <w:t>0.</w:t>
      </w:r>
      <w:r w:rsidR="00227A51">
        <w:rPr>
          <w:rFonts w:asciiTheme="minorHAnsi" w:hAnsiTheme="minorHAnsi"/>
          <w:sz w:val="22"/>
          <w:szCs w:val="22"/>
        </w:rPr>
        <w:t>5 points)</w:t>
      </w:r>
    </w:p>
    <w:p w14:paraId="1374738B" w14:textId="77777777" w:rsidR="00081CBD" w:rsidRPr="000F1BD7" w:rsidRDefault="00081CBD" w:rsidP="00081CBD">
      <w:pPr>
        <w:pStyle w:val="NormalWeb"/>
        <w:rPr>
          <w:rFonts w:asciiTheme="minorHAnsi" w:hAnsiTheme="minorHAnsi"/>
          <w:sz w:val="22"/>
          <w:szCs w:val="22"/>
        </w:rPr>
      </w:pPr>
    </w:p>
    <w:p w14:paraId="5191ABE5" w14:textId="683939E5" w:rsidR="00227A51" w:rsidRDefault="000A0BCF" w:rsidP="00227A51">
      <w:pPr>
        <w:pStyle w:val="NormalWeb"/>
        <w:rPr>
          <w:rFonts w:asciiTheme="minorHAnsi" w:hAnsiTheme="minorHAnsi"/>
          <w:sz w:val="22"/>
          <w:szCs w:val="22"/>
        </w:rPr>
      </w:pPr>
      <w:r w:rsidRPr="00DA3A8D">
        <w:rPr>
          <w:rFonts w:asciiTheme="minorHAnsi" w:hAnsiTheme="minorHAnsi"/>
          <w:b/>
          <w:bCs/>
          <w:sz w:val="22"/>
          <w:szCs w:val="22"/>
        </w:rPr>
        <w:t>4)</w:t>
      </w:r>
      <w:r w:rsidR="00CA49A9" w:rsidRPr="000F1BD7">
        <w:rPr>
          <w:rFonts w:asciiTheme="minorHAnsi" w:hAnsiTheme="minorHAnsi"/>
          <w:sz w:val="22"/>
          <w:szCs w:val="22"/>
        </w:rPr>
        <w:t xml:space="preserve"> </w:t>
      </w:r>
      <w:r w:rsidR="00DA093A">
        <w:rPr>
          <w:rFonts w:asciiTheme="minorHAnsi" w:hAnsiTheme="minorHAnsi"/>
          <w:sz w:val="22"/>
          <w:szCs w:val="22"/>
        </w:rPr>
        <w:t>P</w:t>
      </w:r>
      <w:r w:rsidR="00757534">
        <w:rPr>
          <w:rFonts w:asciiTheme="minorHAnsi" w:hAnsiTheme="minorHAnsi"/>
          <w:sz w:val="22"/>
          <w:szCs w:val="22"/>
        </w:rPr>
        <w:t>lease list any</w:t>
      </w:r>
      <w:r w:rsidR="00DA093A">
        <w:rPr>
          <w:rFonts w:asciiTheme="minorHAnsi" w:hAnsiTheme="minorHAnsi"/>
          <w:sz w:val="22"/>
          <w:szCs w:val="22"/>
        </w:rPr>
        <w:t xml:space="preserve"> health EFFECTS of </w:t>
      </w:r>
      <w:r w:rsidR="0093473E" w:rsidRPr="00757534">
        <w:rPr>
          <w:rFonts w:asciiTheme="minorHAnsi" w:hAnsiTheme="minorHAnsi"/>
          <w:b/>
          <w:bCs/>
          <w:sz w:val="22"/>
          <w:szCs w:val="22"/>
        </w:rPr>
        <w:t>CHRONIC</w:t>
      </w:r>
      <w:r w:rsidR="00DA093A">
        <w:rPr>
          <w:rFonts w:asciiTheme="minorHAnsi" w:hAnsiTheme="minorHAnsi"/>
          <w:sz w:val="22"/>
          <w:szCs w:val="22"/>
        </w:rPr>
        <w:t xml:space="preserve"> exposure</w:t>
      </w:r>
      <w:r w:rsidR="0093473E">
        <w:rPr>
          <w:rFonts w:asciiTheme="minorHAnsi" w:hAnsiTheme="minorHAnsi"/>
          <w:sz w:val="22"/>
          <w:szCs w:val="22"/>
        </w:rPr>
        <w:t xml:space="preserve"> to this chemical </w:t>
      </w:r>
      <w:r w:rsidR="00DA093A">
        <w:rPr>
          <w:rFonts w:asciiTheme="minorHAnsi" w:hAnsiTheme="minorHAnsi"/>
          <w:sz w:val="22"/>
          <w:szCs w:val="22"/>
        </w:rPr>
        <w:t xml:space="preserve"> here </w:t>
      </w:r>
      <w:r w:rsidR="0093473E">
        <w:rPr>
          <w:rFonts w:asciiTheme="minorHAnsi" w:hAnsiTheme="minorHAnsi"/>
          <w:sz w:val="22"/>
          <w:szCs w:val="22"/>
        </w:rPr>
        <w:t xml:space="preserve"> - UNLESS </w:t>
      </w:r>
      <w:r w:rsidR="00DA093A">
        <w:rPr>
          <w:rFonts w:asciiTheme="minorHAnsi" w:hAnsiTheme="minorHAnsi"/>
          <w:sz w:val="22"/>
          <w:szCs w:val="22"/>
        </w:rPr>
        <w:t xml:space="preserve">you are in the </w:t>
      </w:r>
      <w:r w:rsidR="0093473E">
        <w:rPr>
          <w:rFonts w:asciiTheme="minorHAnsi" w:hAnsiTheme="minorHAnsi"/>
          <w:sz w:val="22"/>
          <w:szCs w:val="22"/>
        </w:rPr>
        <w:t>UNUSUAL</w:t>
      </w:r>
      <w:r w:rsidR="00DA093A">
        <w:rPr>
          <w:rFonts w:asciiTheme="minorHAnsi" w:hAnsiTheme="minorHAnsi"/>
          <w:sz w:val="22"/>
          <w:szCs w:val="22"/>
        </w:rPr>
        <w:t xml:space="preserve"> situation of your chemical presenting an AC</w:t>
      </w:r>
      <w:r w:rsidR="00757534">
        <w:rPr>
          <w:rFonts w:asciiTheme="minorHAnsi" w:hAnsiTheme="minorHAnsi"/>
          <w:sz w:val="22"/>
          <w:szCs w:val="22"/>
        </w:rPr>
        <w:t>U</w:t>
      </w:r>
      <w:r w:rsidR="00DA093A">
        <w:rPr>
          <w:rFonts w:asciiTheme="minorHAnsi" w:hAnsiTheme="minorHAnsi"/>
          <w:sz w:val="22"/>
          <w:szCs w:val="22"/>
        </w:rPr>
        <w:t xml:space="preserve">TE health effect (explain) </w:t>
      </w:r>
      <w:r w:rsidR="001D299B">
        <w:rPr>
          <w:rFonts w:asciiTheme="minorHAnsi" w:hAnsiTheme="minorHAnsi"/>
          <w:sz w:val="22"/>
          <w:szCs w:val="22"/>
        </w:rPr>
        <w:t xml:space="preserve">(usually chronic exposures are the issue in environmental health, but not always </w:t>
      </w:r>
      <w:r w:rsidR="00DA093A">
        <w:rPr>
          <w:rFonts w:asciiTheme="minorHAnsi" w:hAnsiTheme="minorHAnsi"/>
          <w:sz w:val="22"/>
          <w:szCs w:val="22"/>
        </w:rPr>
        <w:t xml:space="preserve"> - </w:t>
      </w:r>
      <w:r w:rsidR="001D299B">
        <w:rPr>
          <w:rFonts w:asciiTheme="minorHAnsi" w:hAnsiTheme="minorHAnsi"/>
          <w:sz w:val="22"/>
          <w:szCs w:val="22"/>
        </w:rPr>
        <w:t>for example, carbon monoxide presents an acute health hazard</w:t>
      </w:r>
      <w:r w:rsidR="00757534">
        <w:rPr>
          <w:rFonts w:asciiTheme="minorHAnsi" w:hAnsiTheme="minorHAnsi"/>
          <w:sz w:val="22"/>
          <w:szCs w:val="22"/>
        </w:rPr>
        <w:t xml:space="preserve"> </w:t>
      </w:r>
      <w:r w:rsidR="00227A51">
        <w:rPr>
          <w:rFonts w:asciiTheme="minorHAnsi" w:hAnsiTheme="minorHAnsi"/>
          <w:sz w:val="22"/>
          <w:szCs w:val="22"/>
        </w:rPr>
        <w:t>(</w:t>
      </w:r>
      <w:r w:rsidR="00757534">
        <w:rPr>
          <w:rFonts w:asciiTheme="minorHAnsi" w:hAnsiTheme="minorHAnsi"/>
          <w:sz w:val="22"/>
          <w:szCs w:val="22"/>
        </w:rPr>
        <w:t xml:space="preserve">1 </w:t>
      </w:r>
      <w:r w:rsidR="00227A51">
        <w:rPr>
          <w:rFonts w:asciiTheme="minorHAnsi" w:hAnsiTheme="minorHAnsi"/>
          <w:sz w:val="22"/>
          <w:szCs w:val="22"/>
        </w:rPr>
        <w:t>point)</w:t>
      </w:r>
    </w:p>
    <w:p w14:paraId="3A540045" w14:textId="77777777" w:rsidR="00DA3A8D" w:rsidRPr="000F1BD7" w:rsidRDefault="00DA3A8D" w:rsidP="00227A51">
      <w:pPr>
        <w:pStyle w:val="NormalWeb"/>
        <w:rPr>
          <w:rFonts w:asciiTheme="minorHAnsi" w:hAnsiTheme="minorHAnsi"/>
          <w:sz w:val="22"/>
          <w:szCs w:val="22"/>
        </w:rPr>
      </w:pPr>
    </w:p>
    <w:p w14:paraId="0D4870E8" w14:textId="439B218C" w:rsidR="00757534" w:rsidRDefault="004C5A9E" w:rsidP="0075753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 As you may noticed, some chemicals have a lot information regarding their toxicity, based on the information you obtained, is this chemical a carcinogenic or teratogenic or mutagenic or a combination or none? (0.5 points)</w:t>
      </w:r>
    </w:p>
    <w:p w14:paraId="3162C077" w14:textId="77777777" w:rsidR="00DA3A8D" w:rsidRDefault="00DA3A8D" w:rsidP="00757534">
      <w:pPr>
        <w:pStyle w:val="NormalWeb"/>
        <w:rPr>
          <w:rFonts w:asciiTheme="minorHAnsi" w:hAnsiTheme="minorHAnsi"/>
          <w:sz w:val="22"/>
          <w:szCs w:val="22"/>
        </w:rPr>
      </w:pPr>
    </w:p>
    <w:p w14:paraId="1AC93D16" w14:textId="7B4AE532" w:rsidR="00757534" w:rsidRPr="000F1BD7" w:rsidRDefault="000A0BCF" w:rsidP="0075753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4.1 </w:t>
      </w:r>
      <w:r w:rsidR="00757534">
        <w:rPr>
          <w:rFonts w:asciiTheme="minorHAnsi" w:hAnsiTheme="minorHAnsi"/>
          <w:sz w:val="22"/>
          <w:szCs w:val="22"/>
        </w:rPr>
        <w:t>What are the most common target organs</w:t>
      </w:r>
      <w:r>
        <w:rPr>
          <w:rFonts w:asciiTheme="minorHAnsi" w:hAnsiTheme="minorHAnsi"/>
          <w:sz w:val="22"/>
          <w:szCs w:val="22"/>
        </w:rPr>
        <w:t xml:space="preserve"> </w:t>
      </w:r>
      <w:r w:rsidR="004C5A9E">
        <w:rPr>
          <w:rFonts w:asciiTheme="minorHAnsi" w:hAnsiTheme="minorHAnsi"/>
          <w:sz w:val="22"/>
          <w:szCs w:val="22"/>
        </w:rPr>
        <w:t xml:space="preserve">once this chemical is inside the body (shortly mention </w:t>
      </w:r>
      <w:r>
        <w:rPr>
          <w:rFonts w:asciiTheme="minorHAnsi" w:hAnsiTheme="minorHAnsi"/>
          <w:sz w:val="22"/>
          <w:szCs w:val="22"/>
        </w:rPr>
        <w:t>where</w:t>
      </w:r>
      <w:r w:rsidR="004C5A9E">
        <w:rPr>
          <w:rFonts w:asciiTheme="minorHAnsi" w:hAnsiTheme="minorHAnsi"/>
          <w:sz w:val="22"/>
          <w:szCs w:val="22"/>
        </w:rPr>
        <w:t xml:space="preserve"> it is</w:t>
      </w:r>
      <w:r>
        <w:rPr>
          <w:rFonts w:asciiTheme="minorHAnsi" w:hAnsiTheme="minorHAnsi"/>
          <w:sz w:val="22"/>
          <w:szCs w:val="22"/>
        </w:rPr>
        <w:t xml:space="preserve"> distributed</w:t>
      </w:r>
      <w:r w:rsidR="004C5A9E">
        <w:rPr>
          <w:rFonts w:asciiTheme="minorHAnsi" w:hAnsiTheme="minorHAnsi"/>
          <w:sz w:val="22"/>
          <w:szCs w:val="22"/>
        </w:rPr>
        <w:t xml:space="preserve">/accumulates) </w:t>
      </w:r>
      <w:r w:rsidR="00757534">
        <w:rPr>
          <w:rFonts w:asciiTheme="minorHAnsi" w:hAnsiTheme="minorHAnsi"/>
          <w:sz w:val="22"/>
          <w:szCs w:val="22"/>
        </w:rPr>
        <w:t xml:space="preserve">? </w:t>
      </w:r>
      <w:r w:rsidR="00DA3A8D">
        <w:rPr>
          <w:rFonts w:asciiTheme="minorHAnsi" w:hAnsiTheme="minorHAnsi"/>
          <w:sz w:val="22"/>
          <w:szCs w:val="22"/>
        </w:rPr>
        <w:t>(</w:t>
      </w:r>
      <w:r w:rsidR="007C4EBA">
        <w:rPr>
          <w:rFonts w:asciiTheme="minorHAnsi" w:hAnsiTheme="minorHAnsi"/>
          <w:sz w:val="22"/>
          <w:szCs w:val="22"/>
        </w:rPr>
        <w:t>1</w:t>
      </w:r>
      <w:r w:rsidR="00DA3A8D">
        <w:rPr>
          <w:rFonts w:asciiTheme="minorHAnsi" w:hAnsiTheme="minorHAnsi"/>
          <w:sz w:val="22"/>
          <w:szCs w:val="22"/>
        </w:rPr>
        <w:t xml:space="preserve"> point</w:t>
      </w:r>
      <w:r w:rsidR="00757534">
        <w:rPr>
          <w:rFonts w:asciiTheme="minorHAnsi" w:hAnsiTheme="minorHAnsi"/>
          <w:sz w:val="22"/>
          <w:szCs w:val="22"/>
        </w:rPr>
        <w:t>)</w:t>
      </w:r>
    </w:p>
    <w:p w14:paraId="7E0CE920" w14:textId="2F20310D" w:rsidR="00081CBD" w:rsidRDefault="00081CBD" w:rsidP="00CA49A9">
      <w:pPr>
        <w:pStyle w:val="NormalWeb"/>
        <w:rPr>
          <w:rFonts w:asciiTheme="minorHAnsi" w:hAnsiTheme="minorHAnsi"/>
          <w:sz w:val="22"/>
          <w:szCs w:val="22"/>
        </w:rPr>
      </w:pPr>
    </w:p>
    <w:p w14:paraId="01067F1E" w14:textId="6E22B1DC" w:rsidR="00757534" w:rsidRPr="000F1BD7" w:rsidRDefault="000A0BCF" w:rsidP="00CA49A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4.2 </w:t>
      </w:r>
      <w:r w:rsidR="00757534">
        <w:rPr>
          <w:rFonts w:asciiTheme="minorHAnsi" w:hAnsiTheme="minorHAnsi"/>
          <w:sz w:val="22"/>
          <w:szCs w:val="22"/>
        </w:rPr>
        <w:t>What is the LD50 of th</w:t>
      </w:r>
      <w:r>
        <w:rPr>
          <w:rFonts w:asciiTheme="minorHAnsi" w:hAnsiTheme="minorHAnsi"/>
          <w:sz w:val="22"/>
          <w:szCs w:val="22"/>
        </w:rPr>
        <w:t>e selected</w:t>
      </w:r>
      <w:r w:rsidR="00757534">
        <w:rPr>
          <w:rFonts w:asciiTheme="minorHAnsi" w:hAnsiTheme="minorHAnsi"/>
          <w:sz w:val="22"/>
          <w:szCs w:val="22"/>
        </w:rPr>
        <w:t xml:space="preserve"> chemical? Please not</w:t>
      </w:r>
      <w:r w:rsidR="004C5A9E">
        <w:rPr>
          <w:rFonts w:asciiTheme="minorHAnsi" w:hAnsiTheme="minorHAnsi"/>
          <w:sz w:val="22"/>
          <w:szCs w:val="22"/>
        </w:rPr>
        <w:t>e</w:t>
      </w:r>
      <w:r w:rsidR="00757534">
        <w:rPr>
          <w:rFonts w:asciiTheme="minorHAnsi" w:hAnsiTheme="minorHAnsi"/>
          <w:sz w:val="22"/>
          <w:szCs w:val="22"/>
        </w:rPr>
        <w:t xml:space="preserve"> that some chemicals may have more than one LD50, depending on the organism (rats, mice, guinea pigs, rabbits, </w:t>
      </w:r>
      <w:proofErr w:type="spellStart"/>
      <w:r w:rsidR="00757534">
        <w:rPr>
          <w:rFonts w:asciiTheme="minorHAnsi" w:hAnsiTheme="minorHAnsi"/>
          <w:sz w:val="22"/>
          <w:szCs w:val="22"/>
        </w:rPr>
        <w:t>etc</w:t>
      </w:r>
      <w:proofErr w:type="spellEnd"/>
      <w:r w:rsidR="00757534">
        <w:rPr>
          <w:rFonts w:asciiTheme="minorHAnsi" w:hAnsiTheme="minorHAnsi"/>
          <w:sz w:val="22"/>
          <w:szCs w:val="22"/>
        </w:rPr>
        <w:t xml:space="preserve">) or if it was injected, inhaled, ingested, dermal, etc. If more than one LD50 is found, please DO NOT list more than FIVE if more than one is available (1 point). </w:t>
      </w:r>
    </w:p>
    <w:p w14:paraId="3F908E61" w14:textId="482B2326" w:rsidR="004645C8" w:rsidRPr="00413107" w:rsidRDefault="004645C8">
      <w:pPr>
        <w:widowControl/>
        <w:snapToGrid/>
        <w:spacing w:after="160" w:line="259" w:lineRule="auto"/>
        <w:rPr>
          <w:rFonts w:asciiTheme="minorHAnsi" w:hAnsiTheme="minorHAnsi"/>
          <w:sz w:val="18"/>
          <w:szCs w:val="18"/>
        </w:rPr>
      </w:pPr>
    </w:p>
    <w:sectPr w:rsidR="004645C8" w:rsidRPr="00413107" w:rsidSect="001F031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C3E0" w14:textId="77777777" w:rsidR="00556E55" w:rsidRDefault="00556E55" w:rsidP="00703906">
      <w:r>
        <w:separator/>
      </w:r>
    </w:p>
  </w:endnote>
  <w:endnote w:type="continuationSeparator" w:id="0">
    <w:p w14:paraId="760BCCAF" w14:textId="77777777" w:rsidR="00556E55" w:rsidRDefault="00556E55" w:rsidP="0070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5A317" w14:textId="645B1006" w:rsidR="00703906" w:rsidRDefault="00703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44BE53" w14:textId="77777777" w:rsidR="00703906" w:rsidRDefault="00703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3A0C" w14:textId="77777777" w:rsidR="00556E55" w:rsidRDefault="00556E55" w:rsidP="00703906">
      <w:r>
        <w:separator/>
      </w:r>
    </w:p>
  </w:footnote>
  <w:footnote w:type="continuationSeparator" w:id="0">
    <w:p w14:paraId="23D87796" w14:textId="77777777" w:rsidR="00556E55" w:rsidRDefault="00556E55" w:rsidP="0070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27E"/>
    <w:multiLevelType w:val="hybridMultilevel"/>
    <w:tmpl w:val="9626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4F0E"/>
    <w:multiLevelType w:val="hybridMultilevel"/>
    <w:tmpl w:val="7E120842"/>
    <w:lvl w:ilvl="0" w:tplc="33687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4DE0"/>
    <w:multiLevelType w:val="hybridMultilevel"/>
    <w:tmpl w:val="0BBC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529"/>
    <w:multiLevelType w:val="hybridMultilevel"/>
    <w:tmpl w:val="E9BA0A30"/>
    <w:lvl w:ilvl="0" w:tplc="29529B9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967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41E11A9"/>
    <w:multiLevelType w:val="hybridMultilevel"/>
    <w:tmpl w:val="C8EE11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C0"/>
    <w:rsid w:val="00037BCC"/>
    <w:rsid w:val="000773F1"/>
    <w:rsid w:val="00081CBD"/>
    <w:rsid w:val="000A0BCF"/>
    <w:rsid w:val="000B34E1"/>
    <w:rsid w:val="000E084E"/>
    <w:rsid w:val="000E316E"/>
    <w:rsid w:val="000F14EF"/>
    <w:rsid w:val="000F1BD7"/>
    <w:rsid w:val="00116DE6"/>
    <w:rsid w:val="00121E55"/>
    <w:rsid w:val="00142EF1"/>
    <w:rsid w:val="00164FD1"/>
    <w:rsid w:val="001D299B"/>
    <w:rsid w:val="001E2932"/>
    <w:rsid w:val="001E2B7A"/>
    <w:rsid w:val="001E4B0D"/>
    <w:rsid w:val="001F031A"/>
    <w:rsid w:val="002051AF"/>
    <w:rsid w:val="002265EB"/>
    <w:rsid w:val="00227A51"/>
    <w:rsid w:val="00230D48"/>
    <w:rsid w:val="002461B7"/>
    <w:rsid w:val="0028409C"/>
    <w:rsid w:val="002C61C3"/>
    <w:rsid w:val="002C7196"/>
    <w:rsid w:val="002E5AB2"/>
    <w:rsid w:val="00304A4D"/>
    <w:rsid w:val="0030722E"/>
    <w:rsid w:val="003111BD"/>
    <w:rsid w:val="00333FF1"/>
    <w:rsid w:val="003551CC"/>
    <w:rsid w:val="00413107"/>
    <w:rsid w:val="00444446"/>
    <w:rsid w:val="004645C8"/>
    <w:rsid w:val="00466576"/>
    <w:rsid w:val="004B460E"/>
    <w:rsid w:val="004C5A9E"/>
    <w:rsid w:val="004D2ACB"/>
    <w:rsid w:val="004F51E6"/>
    <w:rsid w:val="005159DE"/>
    <w:rsid w:val="005218C8"/>
    <w:rsid w:val="00531D35"/>
    <w:rsid w:val="005371D6"/>
    <w:rsid w:val="00537DAA"/>
    <w:rsid w:val="005529E9"/>
    <w:rsid w:val="00556E55"/>
    <w:rsid w:val="005B5181"/>
    <w:rsid w:val="005C10C0"/>
    <w:rsid w:val="005E267F"/>
    <w:rsid w:val="005F328A"/>
    <w:rsid w:val="00632CE8"/>
    <w:rsid w:val="006904C5"/>
    <w:rsid w:val="006D78C5"/>
    <w:rsid w:val="006E17A0"/>
    <w:rsid w:val="006F241D"/>
    <w:rsid w:val="00703906"/>
    <w:rsid w:val="00714744"/>
    <w:rsid w:val="00722EF3"/>
    <w:rsid w:val="00726035"/>
    <w:rsid w:val="00757534"/>
    <w:rsid w:val="00774846"/>
    <w:rsid w:val="007774A5"/>
    <w:rsid w:val="00785281"/>
    <w:rsid w:val="00787135"/>
    <w:rsid w:val="007C4EBA"/>
    <w:rsid w:val="008013D9"/>
    <w:rsid w:val="00827498"/>
    <w:rsid w:val="00845114"/>
    <w:rsid w:val="00847DE1"/>
    <w:rsid w:val="008A4C08"/>
    <w:rsid w:val="008F1AC1"/>
    <w:rsid w:val="008F5BC3"/>
    <w:rsid w:val="008F6F7B"/>
    <w:rsid w:val="0091373D"/>
    <w:rsid w:val="0093473E"/>
    <w:rsid w:val="009757E5"/>
    <w:rsid w:val="00A0200E"/>
    <w:rsid w:val="00A133EF"/>
    <w:rsid w:val="00A22B2D"/>
    <w:rsid w:val="00A45F7B"/>
    <w:rsid w:val="00AF6611"/>
    <w:rsid w:val="00B1079D"/>
    <w:rsid w:val="00B22A0B"/>
    <w:rsid w:val="00B2545D"/>
    <w:rsid w:val="00B46E46"/>
    <w:rsid w:val="00B71823"/>
    <w:rsid w:val="00BE5CAF"/>
    <w:rsid w:val="00C2474A"/>
    <w:rsid w:val="00C30178"/>
    <w:rsid w:val="00C35747"/>
    <w:rsid w:val="00C40D47"/>
    <w:rsid w:val="00C41123"/>
    <w:rsid w:val="00C63870"/>
    <w:rsid w:val="00CA49A9"/>
    <w:rsid w:val="00CD1D2D"/>
    <w:rsid w:val="00CF0E80"/>
    <w:rsid w:val="00D43B77"/>
    <w:rsid w:val="00D563A7"/>
    <w:rsid w:val="00D574DD"/>
    <w:rsid w:val="00D60F7B"/>
    <w:rsid w:val="00D80B23"/>
    <w:rsid w:val="00DA093A"/>
    <w:rsid w:val="00DA3A8D"/>
    <w:rsid w:val="00DB73E2"/>
    <w:rsid w:val="00DC4CFE"/>
    <w:rsid w:val="00DF11D0"/>
    <w:rsid w:val="00E04AE4"/>
    <w:rsid w:val="00E53B71"/>
    <w:rsid w:val="00E96ED3"/>
    <w:rsid w:val="00EA1D71"/>
    <w:rsid w:val="00EB1500"/>
    <w:rsid w:val="00ED6100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A329"/>
  <w15:docId w15:val="{80B50C73-832B-491D-8E58-147CA175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5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C10C0"/>
    <w:pPr>
      <w:widowControl/>
      <w:snapToGrid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4E1"/>
    <w:pPr>
      <w:ind w:left="720"/>
      <w:contextualSpacing/>
    </w:pPr>
  </w:style>
  <w:style w:type="paragraph" w:styleId="NormalWeb">
    <w:name w:val="Normal (Web)"/>
    <w:basedOn w:val="Normal"/>
    <w:unhideWhenUsed/>
    <w:rsid w:val="00C35747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9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93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932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C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5C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0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06"/>
    <w:rPr>
      <w:rFonts w:ascii="Arial" w:eastAsia="Times New Roman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toxguides/index.as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Beans</dc:creator>
  <cp:lastModifiedBy>nicolas lopez</cp:lastModifiedBy>
  <cp:revision>8</cp:revision>
  <dcterms:created xsi:type="dcterms:W3CDTF">2020-11-30T01:26:00Z</dcterms:created>
  <dcterms:modified xsi:type="dcterms:W3CDTF">2020-11-30T20:44:00Z</dcterms:modified>
</cp:coreProperties>
</file>